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64750" w14:textId="77777777" w:rsidR="00351109" w:rsidRPr="00A862D8" w:rsidRDefault="00A862D8" w:rsidP="005B5F5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862D8">
        <w:rPr>
          <w:rFonts w:ascii="Arial" w:hAnsi="Arial" w:cs="Arial"/>
          <w:b/>
          <w:sz w:val="28"/>
          <w:szCs w:val="28"/>
        </w:rPr>
        <w:t>UNIVE</w:t>
      </w:r>
      <w:r w:rsidR="00351109" w:rsidRPr="00A862D8">
        <w:rPr>
          <w:rFonts w:ascii="Arial" w:hAnsi="Arial" w:cs="Arial"/>
          <w:b/>
          <w:sz w:val="28"/>
          <w:szCs w:val="28"/>
        </w:rPr>
        <w:t>RSIDAD NACIONAL AUTONOMA DE HONDURAS</w:t>
      </w:r>
    </w:p>
    <w:p w14:paraId="27EA9B03" w14:textId="77777777" w:rsidR="00351109" w:rsidRPr="0098026B" w:rsidRDefault="00351109" w:rsidP="005B5F5D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98026B">
        <w:rPr>
          <w:rFonts w:ascii="Arial" w:hAnsi="Arial" w:cs="Arial"/>
          <w:b/>
          <w:szCs w:val="20"/>
        </w:rPr>
        <w:t>SECRETARÍA EJECUTIVA DE DESARROLLO DE PERSONAL</w:t>
      </w:r>
    </w:p>
    <w:p w14:paraId="6E49787C" w14:textId="77777777" w:rsidR="00351109" w:rsidRPr="0045772E" w:rsidRDefault="0045772E" w:rsidP="005B5F5D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1E4D8A">
        <w:rPr>
          <w:rFonts w:ascii="Arial" w:hAnsi="Arial" w:cs="Arial"/>
          <w:b/>
          <w:color w:val="FF0000"/>
          <w:szCs w:val="20"/>
          <w:highlight w:val="yellow"/>
        </w:rPr>
        <w:t xml:space="preserve">FACULTAD DE </w:t>
      </w:r>
      <w:r w:rsidR="00170D20" w:rsidRPr="001E4D8A">
        <w:rPr>
          <w:rFonts w:ascii="Arial" w:hAnsi="Arial" w:cs="Arial"/>
          <w:b/>
          <w:color w:val="FF0000"/>
          <w:szCs w:val="20"/>
          <w:highlight w:val="yellow"/>
        </w:rPr>
        <w:t xml:space="preserve">CIENCIAS </w:t>
      </w:r>
      <w:r w:rsidR="004B7516" w:rsidRPr="001E4D8A">
        <w:rPr>
          <w:rFonts w:ascii="Arial" w:hAnsi="Arial" w:cs="Arial"/>
          <w:b/>
          <w:color w:val="FF0000"/>
          <w:szCs w:val="20"/>
          <w:highlight w:val="yellow"/>
        </w:rPr>
        <w:t>SOCIALES</w:t>
      </w:r>
    </w:p>
    <w:p w14:paraId="13A0284F" w14:textId="77777777" w:rsidR="005B5F5D" w:rsidRDefault="005B5F5D" w:rsidP="00986844">
      <w:pPr>
        <w:jc w:val="center"/>
        <w:rPr>
          <w:rFonts w:ascii="Arial" w:hAnsi="Arial" w:cs="Arial"/>
          <w:b/>
          <w:sz w:val="20"/>
          <w:szCs w:val="20"/>
        </w:rPr>
      </w:pPr>
    </w:p>
    <w:p w14:paraId="02370A89" w14:textId="77777777" w:rsidR="00986844" w:rsidRPr="0098026B" w:rsidRDefault="00965262" w:rsidP="00986844">
      <w:pPr>
        <w:jc w:val="center"/>
        <w:rPr>
          <w:rFonts w:ascii="Arial" w:hAnsi="Arial" w:cs="Arial"/>
          <w:b/>
          <w:sz w:val="20"/>
          <w:szCs w:val="20"/>
        </w:rPr>
      </w:pPr>
      <w:r w:rsidRPr="0098026B">
        <w:rPr>
          <w:rFonts w:ascii="Arial" w:hAnsi="Arial" w:cs="Arial"/>
          <w:b/>
          <w:sz w:val="20"/>
          <w:szCs w:val="20"/>
        </w:rPr>
        <w:t>CONVOCATORIA A</w:t>
      </w:r>
      <w:r w:rsidR="00764B82" w:rsidRPr="0098026B">
        <w:rPr>
          <w:rFonts w:ascii="Arial" w:hAnsi="Arial" w:cs="Arial"/>
          <w:b/>
          <w:sz w:val="20"/>
          <w:szCs w:val="20"/>
        </w:rPr>
        <w:t xml:space="preserve"> CONCURSO PÚBLI</w:t>
      </w:r>
      <w:r w:rsidRPr="0098026B">
        <w:rPr>
          <w:rFonts w:ascii="Arial" w:hAnsi="Arial" w:cs="Arial"/>
          <w:b/>
          <w:sz w:val="20"/>
          <w:szCs w:val="20"/>
        </w:rPr>
        <w:t>CO CP-SEDP-00</w:t>
      </w:r>
      <w:r w:rsidR="001E4D8A">
        <w:rPr>
          <w:rFonts w:ascii="Arial" w:hAnsi="Arial" w:cs="Arial"/>
          <w:b/>
          <w:sz w:val="20"/>
          <w:szCs w:val="20"/>
        </w:rPr>
        <w:t>1-2020</w:t>
      </w:r>
    </w:p>
    <w:p w14:paraId="149BE737" w14:textId="77777777" w:rsidR="00986844" w:rsidRPr="0098026B" w:rsidRDefault="001A511A" w:rsidP="009868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UNAH </w:t>
      </w:r>
      <w:r w:rsidR="00986844" w:rsidRPr="0098026B">
        <w:rPr>
          <w:rFonts w:ascii="Arial" w:hAnsi="Arial" w:cs="Arial"/>
          <w:sz w:val="20"/>
          <w:szCs w:val="20"/>
        </w:rPr>
        <w:t>c</w:t>
      </w:r>
      <w:r w:rsidR="00764B82" w:rsidRPr="0098026B">
        <w:rPr>
          <w:rFonts w:ascii="Arial" w:hAnsi="Arial" w:cs="Arial"/>
          <w:sz w:val="20"/>
          <w:szCs w:val="20"/>
        </w:rPr>
        <w:t xml:space="preserve">onvoca </w:t>
      </w:r>
      <w:r w:rsidR="00965262" w:rsidRPr="0098026B">
        <w:rPr>
          <w:rFonts w:ascii="Arial" w:hAnsi="Arial" w:cs="Arial"/>
          <w:sz w:val="20"/>
          <w:szCs w:val="20"/>
        </w:rPr>
        <w:t>a Concurso</w:t>
      </w:r>
      <w:r w:rsidR="00764B82" w:rsidRPr="0098026B">
        <w:rPr>
          <w:rFonts w:ascii="Arial" w:hAnsi="Arial" w:cs="Arial"/>
          <w:sz w:val="20"/>
          <w:szCs w:val="20"/>
        </w:rPr>
        <w:t xml:space="preserve"> </w:t>
      </w:r>
      <w:r w:rsidR="00965262" w:rsidRPr="0098026B">
        <w:rPr>
          <w:rFonts w:ascii="Arial" w:hAnsi="Arial" w:cs="Arial"/>
          <w:sz w:val="20"/>
          <w:szCs w:val="20"/>
        </w:rPr>
        <w:t>Público en</w:t>
      </w:r>
      <w:r w:rsidR="00764B82" w:rsidRPr="0098026B">
        <w:rPr>
          <w:rFonts w:ascii="Arial" w:hAnsi="Arial" w:cs="Arial"/>
          <w:sz w:val="20"/>
          <w:szCs w:val="20"/>
        </w:rPr>
        <w:t xml:space="preserve"> a</w:t>
      </w:r>
      <w:r w:rsidR="00986844" w:rsidRPr="0098026B">
        <w:rPr>
          <w:rFonts w:ascii="Arial" w:hAnsi="Arial" w:cs="Arial"/>
          <w:sz w:val="20"/>
          <w:szCs w:val="20"/>
        </w:rPr>
        <w:t>plicaci</w:t>
      </w:r>
      <w:r>
        <w:rPr>
          <w:rFonts w:ascii="Arial" w:hAnsi="Arial" w:cs="Arial"/>
          <w:sz w:val="20"/>
          <w:szCs w:val="20"/>
        </w:rPr>
        <w:t>ón de la Ley Orgánica</w:t>
      </w:r>
      <w:r w:rsidR="00986844" w:rsidRPr="0098026B">
        <w:rPr>
          <w:rFonts w:ascii="Arial" w:hAnsi="Arial" w:cs="Arial"/>
          <w:sz w:val="20"/>
          <w:szCs w:val="20"/>
        </w:rPr>
        <w:t>, emitida mediante Decreto 209-2004 del 17 de diciembre de 2004, y en base a los requisitos establecidos</w:t>
      </w:r>
      <w:r w:rsidRPr="001A51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los a</w:t>
      </w:r>
      <w:r w:rsidRPr="0098026B">
        <w:rPr>
          <w:rFonts w:ascii="Arial" w:hAnsi="Arial" w:cs="Arial"/>
          <w:sz w:val="20"/>
          <w:szCs w:val="20"/>
        </w:rPr>
        <w:t>rtículos 34, 39-49 y los Capítulos IV y V</w:t>
      </w:r>
      <w:r>
        <w:rPr>
          <w:rFonts w:ascii="Arial" w:hAnsi="Arial" w:cs="Arial"/>
          <w:sz w:val="20"/>
          <w:szCs w:val="20"/>
        </w:rPr>
        <w:t xml:space="preserve"> de</w:t>
      </w:r>
      <w:r w:rsidR="00965262" w:rsidRPr="0098026B">
        <w:rPr>
          <w:rFonts w:ascii="Arial" w:hAnsi="Arial" w:cs="Arial"/>
          <w:sz w:val="20"/>
          <w:szCs w:val="20"/>
        </w:rPr>
        <w:t>l Estatuto</w:t>
      </w:r>
      <w:r w:rsidR="0064791F" w:rsidRPr="0098026B">
        <w:rPr>
          <w:rFonts w:ascii="Arial" w:hAnsi="Arial" w:cs="Arial"/>
          <w:sz w:val="20"/>
          <w:szCs w:val="20"/>
        </w:rPr>
        <w:t xml:space="preserve"> del Docen</w:t>
      </w:r>
      <w:r w:rsidR="00764B82" w:rsidRPr="0098026B">
        <w:rPr>
          <w:rFonts w:ascii="Arial" w:hAnsi="Arial" w:cs="Arial"/>
          <w:sz w:val="20"/>
          <w:szCs w:val="20"/>
        </w:rPr>
        <w:t>te Uni</w:t>
      </w:r>
      <w:r w:rsidR="00986844" w:rsidRPr="0098026B">
        <w:rPr>
          <w:rFonts w:ascii="Arial" w:hAnsi="Arial" w:cs="Arial"/>
          <w:sz w:val="20"/>
          <w:szCs w:val="20"/>
        </w:rPr>
        <w:t xml:space="preserve">versitario (EDU- 2000), </w:t>
      </w:r>
      <w:r w:rsidR="00965262" w:rsidRPr="0098026B">
        <w:rPr>
          <w:rFonts w:ascii="Arial" w:hAnsi="Arial" w:cs="Arial"/>
          <w:sz w:val="20"/>
          <w:szCs w:val="20"/>
        </w:rPr>
        <w:t>para que</w:t>
      </w:r>
      <w:r w:rsidR="00986844" w:rsidRPr="0098026B">
        <w:rPr>
          <w:rFonts w:ascii="Arial" w:hAnsi="Arial" w:cs="Arial"/>
          <w:sz w:val="20"/>
          <w:szCs w:val="20"/>
        </w:rPr>
        <w:t xml:space="preserve"> los profesionales interesados presenten su apli</w:t>
      </w:r>
      <w:r>
        <w:rPr>
          <w:rFonts w:ascii="Arial" w:hAnsi="Arial" w:cs="Arial"/>
          <w:sz w:val="20"/>
          <w:szCs w:val="20"/>
        </w:rPr>
        <w:t xml:space="preserve">cación para optar a </w:t>
      </w:r>
      <w:r w:rsidRPr="004B7516">
        <w:rPr>
          <w:rFonts w:ascii="Arial" w:hAnsi="Arial" w:cs="Arial"/>
          <w:sz w:val="20"/>
          <w:szCs w:val="20"/>
        </w:rPr>
        <w:t>la</w:t>
      </w:r>
      <w:r w:rsidR="00986844" w:rsidRPr="004B7516">
        <w:rPr>
          <w:rFonts w:ascii="Arial" w:hAnsi="Arial" w:cs="Arial"/>
          <w:sz w:val="20"/>
          <w:szCs w:val="20"/>
        </w:rPr>
        <w:t xml:space="preserve"> plaza</w:t>
      </w:r>
      <w:r w:rsidRPr="004B7516">
        <w:rPr>
          <w:rFonts w:ascii="Arial" w:hAnsi="Arial" w:cs="Arial"/>
          <w:sz w:val="20"/>
          <w:szCs w:val="20"/>
        </w:rPr>
        <w:t xml:space="preserve"> de </w:t>
      </w:r>
      <w:r w:rsidRPr="00DB57BC">
        <w:rPr>
          <w:rFonts w:ascii="Arial" w:hAnsi="Arial" w:cs="Arial"/>
          <w:sz w:val="20"/>
          <w:szCs w:val="20"/>
          <w:highlight w:val="yellow"/>
        </w:rPr>
        <w:t>Profesor Titular I</w:t>
      </w:r>
      <w:r w:rsidRPr="004B7516">
        <w:rPr>
          <w:rFonts w:ascii="Arial" w:hAnsi="Arial" w:cs="Arial"/>
          <w:sz w:val="20"/>
          <w:szCs w:val="20"/>
        </w:rPr>
        <w:t>, de acuerdo a las siguientes bases</w:t>
      </w:r>
      <w:r w:rsidR="00986844" w:rsidRPr="004B7516">
        <w:rPr>
          <w:rFonts w:ascii="Arial" w:hAnsi="Arial" w:cs="Arial"/>
          <w:sz w:val="20"/>
          <w:szCs w:val="20"/>
        </w:rPr>
        <w:t>:</w:t>
      </w:r>
    </w:p>
    <w:p w14:paraId="3C01DA5C" w14:textId="77777777" w:rsidR="00986844" w:rsidRPr="0098026B" w:rsidRDefault="00986844" w:rsidP="00986844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8026B">
        <w:rPr>
          <w:rFonts w:ascii="Arial" w:hAnsi="Arial" w:cs="Arial"/>
          <w:b/>
          <w:sz w:val="20"/>
          <w:szCs w:val="20"/>
        </w:rPr>
        <w:t>DATOS GENERALES DE LA PLAZA</w:t>
      </w:r>
    </w:p>
    <w:tbl>
      <w:tblPr>
        <w:tblW w:w="85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739"/>
      </w:tblGrid>
      <w:tr w:rsidR="00986844" w:rsidRPr="0098026B" w14:paraId="08F928A5" w14:textId="77777777" w:rsidTr="0098026B">
        <w:trPr>
          <w:trHeight w:val="255"/>
        </w:trPr>
        <w:tc>
          <w:tcPr>
            <w:tcW w:w="2835" w:type="dxa"/>
            <w:shd w:val="clear" w:color="auto" w:fill="auto"/>
            <w:vAlign w:val="bottom"/>
            <w:hideMark/>
          </w:tcPr>
          <w:p w14:paraId="2E22E0CD" w14:textId="77777777" w:rsidR="00986844" w:rsidRPr="0098026B" w:rsidRDefault="00986844" w:rsidP="00016FB6">
            <w:pPr>
              <w:spacing w:after="0" w:line="240" w:lineRule="auto"/>
              <w:ind w:left="14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80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PUESTO</w:t>
            </w:r>
            <w:r w:rsidRPr="00980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:                                   </w:t>
            </w:r>
          </w:p>
        </w:tc>
        <w:tc>
          <w:tcPr>
            <w:tcW w:w="5739" w:type="dxa"/>
          </w:tcPr>
          <w:p w14:paraId="0B16E919" w14:textId="77777777" w:rsidR="00986844" w:rsidRPr="0077072A" w:rsidRDefault="004B7516" w:rsidP="004D75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E4D8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ES"/>
              </w:rPr>
              <w:t>Profesor Titular I</w:t>
            </w:r>
          </w:p>
        </w:tc>
      </w:tr>
      <w:tr w:rsidR="00986844" w:rsidRPr="0098026B" w14:paraId="2C46D7A0" w14:textId="77777777" w:rsidTr="0098026B">
        <w:trPr>
          <w:trHeight w:val="255"/>
        </w:trPr>
        <w:tc>
          <w:tcPr>
            <w:tcW w:w="2835" w:type="dxa"/>
            <w:shd w:val="clear" w:color="auto" w:fill="auto"/>
            <w:hideMark/>
          </w:tcPr>
          <w:p w14:paraId="5998FD22" w14:textId="77777777" w:rsidR="00986844" w:rsidRPr="0098026B" w:rsidRDefault="00986844" w:rsidP="00016FB6">
            <w:pPr>
              <w:spacing w:after="0" w:line="240" w:lineRule="auto"/>
              <w:ind w:left="14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80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DEPENDENCIA:                   </w:t>
            </w:r>
          </w:p>
        </w:tc>
        <w:tc>
          <w:tcPr>
            <w:tcW w:w="5739" w:type="dxa"/>
          </w:tcPr>
          <w:p w14:paraId="5D33EE39" w14:textId="77777777" w:rsidR="00986844" w:rsidRPr="0077072A" w:rsidRDefault="0077072A" w:rsidP="00170D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E4D8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ES"/>
              </w:rPr>
              <w:t>Departamento de Antropología</w:t>
            </w:r>
          </w:p>
        </w:tc>
      </w:tr>
      <w:tr w:rsidR="00986844" w:rsidRPr="0098026B" w14:paraId="3F10A86D" w14:textId="77777777" w:rsidTr="0098026B">
        <w:trPr>
          <w:trHeight w:val="220"/>
        </w:trPr>
        <w:tc>
          <w:tcPr>
            <w:tcW w:w="2835" w:type="dxa"/>
            <w:shd w:val="clear" w:color="auto" w:fill="auto"/>
            <w:vAlign w:val="bottom"/>
            <w:hideMark/>
          </w:tcPr>
          <w:p w14:paraId="34CAE393" w14:textId="77777777" w:rsidR="00986844" w:rsidRPr="00016FB6" w:rsidRDefault="00986844" w:rsidP="00016FB6">
            <w:pPr>
              <w:spacing w:after="0" w:line="240" w:lineRule="auto"/>
              <w:ind w:left="14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6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SUELDO BASE:                        </w:t>
            </w:r>
          </w:p>
        </w:tc>
        <w:tc>
          <w:tcPr>
            <w:tcW w:w="5739" w:type="dxa"/>
          </w:tcPr>
          <w:p w14:paraId="66895F0F" w14:textId="77777777" w:rsidR="00986844" w:rsidRPr="001E4D8A" w:rsidRDefault="001E4D8A" w:rsidP="004D75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1E4D8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  <w:t>Corroborar con la SEDP el salario que corresponda</w:t>
            </w:r>
          </w:p>
        </w:tc>
      </w:tr>
      <w:tr w:rsidR="00986844" w:rsidRPr="0098026B" w14:paraId="6AE2D9F7" w14:textId="77777777" w:rsidTr="0098026B">
        <w:trPr>
          <w:trHeight w:val="255"/>
        </w:trPr>
        <w:tc>
          <w:tcPr>
            <w:tcW w:w="2835" w:type="dxa"/>
            <w:shd w:val="clear" w:color="auto" w:fill="auto"/>
            <w:vAlign w:val="bottom"/>
            <w:hideMark/>
          </w:tcPr>
          <w:p w14:paraId="7D1A3F9A" w14:textId="77777777" w:rsidR="00986844" w:rsidRPr="0098026B" w:rsidRDefault="00986844" w:rsidP="00016FB6">
            <w:pPr>
              <w:spacing w:after="0" w:line="240" w:lineRule="auto"/>
              <w:ind w:left="14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80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NÚMERO DE PLAZAS</w:t>
            </w:r>
            <w:r w:rsidRPr="00980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:             </w:t>
            </w:r>
          </w:p>
        </w:tc>
        <w:tc>
          <w:tcPr>
            <w:tcW w:w="5739" w:type="dxa"/>
          </w:tcPr>
          <w:p w14:paraId="7306E743" w14:textId="77777777" w:rsidR="00986844" w:rsidRPr="001E4D8A" w:rsidRDefault="001774C3" w:rsidP="00834E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es-ES"/>
              </w:rPr>
            </w:pPr>
            <w:r w:rsidRPr="001E4D8A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es-ES"/>
              </w:rPr>
              <w:t>dos (2)</w:t>
            </w:r>
          </w:p>
        </w:tc>
      </w:tr>
      <w:tr w:rsidR="00986844" w:rsidRPr="0098026B" w14:paraId="52979E75" w14:textId="77777777" w:rsidTr="0098026B">
        <w:trPr>
          <w:trHeight w:val="255"/>
        </w:trPr>
        <w:tc>
          <w:tcPr>
            <w:tcW w:w="2835" w:type="dxa"/>
            <w:shd w:val="clear" w:color="auto" w:fill="auto"/>
            <w:vAlign w:val="bottom"/>
            <w:hideMark/>
          </w:tcPr>
          <w:p w14:paraId="1BD0D6D6" w14:textId="77777777" w:rsidR="00986844" w:rsidRPr="0098026B" w:rsidRDefault="00986844" w:rsidP="00016FB6">
            <w:pPr>
              <w:spacing w:after="0" w:line="240" w:lineRule="auto"/>
              <w:ind w:left="14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80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INICIO:                                       </w:t>
            </w:r>
          </w:p>
        </w:tc>
        <w:tc>
          <w:tcPr>
            <w:tcW w:w="5739" w:type="dxa"/>
          </w:tcPr>
          <w:p w14:paraId="35CE9E31" w14:textId="77777777" w:rsidR="00986844" w:rsidRPr="0077072A" w:rsidRDefault="001E4D8A" w:rsidP="00043F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Segundo</w:t>
            </w:r>
            <w:r w:rsidR="00524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Periodo Académico de 2020</w:t>
            </w:r>
          </w:p>
        </w:tc>
      </w:tr>
      <w:tr w:rsidR="00986844" w:rsidRPr="0098026B" w14:paraId="39E7D441" w14:textId="77777777" w:rsidTr="0098026B">
        <w:trPr>
          <w:trHeight w:val="240"/>
        </w:trPr>
        <w:tc>
          <w:tcPr>
            <w:tcW w:w="2835" w:type="dxa"/>
            <w:shd w:val="clear" w:color="auto" w:fill="auto"/>
            <w:hideMark/>
          </w:tcPr>
          <w:p w14:paraId="1DA6D47C" w14:textId="77777777" w:rsidR="00986844" w:rsidRPr="0098026B" w:rsidRDefault="00986844" w:rsidP="00016FB6">
            <w:pPr>
              <w:spacing w:after="0" w:line="240" w:lineRule="auto"/>
              <w:ind w:left="14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80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 DE CONTRATO:              </w:t>
            </w:r>
          </w:p>
        </w:tc>
        <w:tc>
          <w:tcPr>
            <w:tcW w:w="5739" w:type="dxa"/>
          </w:tcPr>
          <w:p w14:paraId="243254B1" w14:textId="77777777" w:rsidR="00986844" w:rsidRPr="001E4D8A" w:rsidRDefault="00817CFE" w:rsidP="004343F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</w:pPr>
            <w:r w:rsidRPr="001E4D8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ES"/>
              </w:rPr>
              <w:t>Permanente</w:t>
            </w:r>
            <w:r w:rsidR="00986844" w:rsidRPr="001E4D8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ES"/>
              </w:rPr>
              <w:t xml:space="preserve"> </w:t>
            </w:r>
          </w:p>
        </w:tc>
      </w:tr>
      <w:tr w:rsidR="00986844" w:rsidRPr="0098026B" w14:paraId="206A6552" w14:textId="77777777" w:rsidTr="0098026B">
        <w:trPr>
          <w:trHeight w:val="510"/>
        </w:trPr>
        <w:tc>
          <w:tcPr>
            <w:tcW w:w="2835" w:type="dxa"/>
            <w:shd w:val="clear" w:color="auto" w:fill="auto"/>
            <w:vAlign w:val="bottom"/>
            <w:hideMark/>
          </w:tcPr>
          <w:p w14:paraId="0DC6A62C" w14:textId="77777777" w:rsidR="00986844" w:rsidRPr="0098026B" w:rsidRDefault="00986844" w:rsidP="00016FB6">
            <w:pPr>
              <w:spacing w:after="0" w:line="240" w:lineRule="auto"/>
              <w:ind w:left="14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80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 LABORAL</w:t>
            </w:r>
            <w:r w:rsidRPr="00980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:          </w:t>
            </w:r>
            <w:r w:rsidRPr="00980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                                                          </w:t>
            </w:r>
          </w:p>
        </w:tc>
        <w:tc>
          <w:tcPr>
            <w:tcW w:w="5739" w:type="dxa"/>
          </w:tcPr>
          <w:p w14:paraId="18E19052" w14:textId="77777777" w:rsidR="00986844" w:rsidRPr="001E4D8A" w:rsidRDefault="0077072A" w:rsidP="00834E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es-ES"/>
              </w:rPr>
            </w:pPr>
            <w:r w:rsidRPr="001E4D8A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es-ES"/>
              </w:rPr>
              <w:t>Jornada completa de 2:00 pm a 8</w:t>
            </w:r>
            <w:r w:rsidR="00170D20" w:rsidRPr="001E4D8A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es-ES"/>
              </w:rPr>
              <w:t>:00 pm.</w:t>
            </w:r>
          </w:p>
        </w:tc>
      </w:tr>
    </w:tbl>
    <w:p w14:paraId="2CBDB1DD" w14:textId="77777777" w:rsidR="00986844" w:rsidRPr="0098026B" w:rsidRDefault="00C24754" w:rsidP="001E4D8A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NATURALEZA DEL PUESTO</w:t>
      </w:r>
      <w:r w:rsidR="00986844" w:rsidRPr="0098026B">
        <w:rPr>
          <w:rFonts w:ascii="Arial" w:hAnsi="Arial" w:cs="Arial"/>
          <w:b/>
          <w:sz w:val="20"/>
          <w:szCs w:val="20"/>
        </w:rPr>
        <w:t xml:space="preserve"> </w:t>
      </w:r>
    </w:p>
    <w:p w14:paraId="045D322C" w14:textId="77777777" w:rsidR="00986844" w:rsidRPr="0098026B" w:rsidRDefault="00E95C9B" w:rsidP="00986844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Docencia Univer</w:t>
      </w:r>
      <w:r w:rsidR="0098026B">
        <w:rPr>
          <w:rFonts w:ascii="Arial" w:hAnsi="Arial" w:cs="Arial"/>
          <w:sz w:val="20"/>
          <w:szCs w:val="20"/>
        </w:rPr>
        <w:t>sitaria, lo cual incluye d</w:t>
      </w:r>
      <w:r w:rsidR="00986844" w:rsidRPr="0098026B">
        <w:rPr>
          <w:rFonts w:ascii="Arial" w:hAnsi="Arial" w:cs="Arial"/>
          <w:sz w:val="20"/>
          <w:szCs w:val="20"/>
        </w:rPr>
        <w:t xml:space="preserve">esarrollar actividades Académicas de </w:t>
      </w:r>
      <w:r w:rsidR="00965262" w:rsidRPr="0098026B">
        <w:rPr>
          <w:rFonts w:ascii="Arial" w:hAnsi="Arial" w:cs="Arial"/>
          <w:sz w:val="20"/>
          <w:szCs w:val="20"/>
        </w:rPr>
        <w:t>Docencia, Investigación</w:t>
      </w:r>
      <w:r w:rsidR="00986844" w:rsidRPr="0098026B">
        <w:rPr>
          <w:rFonts w:ascii="Arial" w:hAnsi="Arial" w:cs="Arial"/>
          <w:sz w:val="20"/>
          <w:szCs w:val="20"/>
        </w:rPr>
        <w:t>, Vin</w:t>
      </w:r>
      <w:r w:rsidR="00764B82" w:rsidRPr="0098026B">
        <w:rPr>
          <w:rFonts w:ascii="Arial" w:hAnsi="Arial" w:cs="Arial"/>
          <w:sz w:val="20"/>
          <w:szCs w:val="20"/>
        </w:rPr>
        <w:t>culación Universidad-Sociedad, O</w:t>
      </w:r>
      <w:r w:rsidR="00986844" w:rsidRPr="0098026B">
        <w:rPr>
          <w:rFonts w:ascii="Arial" w:hAnsi="Arial" w:cs="Arial"/>
          <w:sz w:val="20"/>
          <w:szCs w:val="20"/>
        </w:rPr>
        <w:t>rientación, Asesoría Académica, Capacitación Doc</w:t>
      </w:r>
      <w:r w:rsidR="0098026B">
        <w:rPr>
          <w:rFonts w:ascii="Arial" w:hAnsi="Arial" w:cs="Arial"/>
          <w:sz w:val="20"/>
          <w:szCs w:val="20"/>
        </w:rPr>
        <w:t>ente y Administración académica</w:t>
      </w:r>
    </w:p>
    <w:p w14:paraId="065A6F05" w14:textId="77777777" w:rsidR="00F11645" w:rsidRPr="0098026B" w:rsidRDefault="00F11645" w:rsidP="00986844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14:paraId="5661CCA9" w14:textId="77777777" w:rsidR="00D161C7" w:rsidRPr="0098026B" w:rsidRDefault="00C24754" w:rsidP="00016FB6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PERFIL PROFESIONAL</w:t>
      </w:r>
      <w:r w:rsidR="00986844" w:rsidRPr="0098026B">
        <w:rPr>
          <w:rFonts w:ascii="Arial" w:hAnsi="Arial" w:cs="Arial"/>
          <w:sz w:val="20"/>
          <w:szCs w:val="20"/>
        </w:rPr>
        <w:t xml:space="preserve"> </w:t>
      </w:r>
    </w:p>
    <w:p w14:paraId="00F551EE" w14:textId="77777777" w:rsidR="00870E97" w:rsidRDefault="001E4D8A" w:rsidP="00016FB6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Título</w:t>
      </w:r>
      <w:r w:rsidR="00B36405" w:rsidRPr="001E4D8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1E4D8A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="00B36405" w:rsidRPr="001E4D8A">
        <w:rPr>
          <w:rFonts w:ascii="Arial" w:hAnsi="Arial" w:cs="Arial"/>
          <w:sz w:val="20"/>
          <w:szCs w:val="20"/>
          <w:highlight w:val="yellow"/>
        </w:rPr>
        <w:t xml:space="preserve"> (licenciatura</w:t>
      </w:r>
      <w:r w:rsidR="00BF6877" w:rsidRPr="001E4D8A">
        <w:rPr>
          <w:rFonts w:ascii="Arial" w:hAnsi="Arial" w:cs="Arial"/>
          <w:sz w:val="20"/>
          <w:szCs w:val="20"/>
          <w:highlight w:val="yellow"/>
        </w:rPr>
        <w:t xml:space="preserve">) </w:t>
      </w:r>
      <w:r w:rsidR="00870E97" w:rsidRPr="001E4D8A">
        <w:rPr>
          <w:rFonts w:ascii="Arial" w:hAnsi="Arial" w:cs="Arial"/>
          <w:sz w:val="20"/>
          <w:szCs w:val="20"/>
          <w:highlight w:val="yellow"/>
        </w:rPr>
        <w:t>con</w:t>
      </w:r>
      <w:r w:rsidR="00347762" w:rsidRPr="001E4D8A">
        <w:rPr>
          <w:rFonts w:ascii="Arial" w:hAnsi="Arial" w:cs="Arial"/>
          <w:sz w:val="20"/>
          <w:szCs w:val="20"/>
          <w:highlight w:val="yellow"/>
        </w:rPr>
        <w:t xml:space="preserve"> estudios de </w:t>
      </w:r>
      <w:r w:rsidR="006E442A" w:rsidRPr="001E4D8A">
        <w:rPr>
          <w:rFonts w:ascii="Arial" w:hAnsi="Arial" w:cs="Arial"/>
          <w:sz w:val="20"/>
          <w:szCs w:val="20"/>
          <w:highlight w:val="yellow"/>
        </w:rPr>
        <w:t>posgrado (maestría</w:t>
      </w:r>
      <w:r w:rsidR="001774C3" w:rsidRPr="001E4D8A">
        <w:rPr>
          <w:rFonts w:ascii="Arial" w:hAnsi="Arial" w:cs="Arial"/>
          <w:sz w:val="20"/>
          <w:szCs w:val="20"/>
          <w:highlight w:val="yellow"/>
        </w:rPr>
        <w:t>)</w:t>
      </w:r>
      <w:r w:rsidR="00347762" w:rsidRPr="001E4D8A">
        <w:rPr>
          <w:rFonts w:ascii="Arial" w:hAnsi="Arial" w:cs="Arial"/>
          <w:sz w:val="20"/>
          <w:szCs w:val="20"/>
          <w:highlight w:val="yellow"/>
        </w:rPr>
        <w:t xml:space="preserve"> con énfasis en </w:t>
      </w:r>
      <w:r w:rsidR="001C3135" w:rsidRPr="001E4D8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70E97" w:rsidRPr="001E4D8A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1E4D8A">
        <w:rPr>
          <w:rFonts w:ascii="Arial" w:hAnsi="Arial" w:cs="Arial"/>
          <w:sz w:val="20"/>
          <w:szCs w:val="20"/>
          <w:highlight w:val="yellow"/>
        </w:rPr>
        <w:t>xxx</w:t>
      </w:r>
    </w:p>
    <w:p w14:paraId="5E54C577" w14:textId="1CE34E45" w:rsidR="00840A64" w:rsidRDefault="0098026B" w:rsidP="00840A64">
      <w:pPr>
        <w:pStyle w:val="Prrafodelista"/>
        <w:ind w:left="284"/>
        <w:jc w:val="both"/>
        <w:rPr>
          <w:rFonts w:ascii="Arial" w:hAnsi="Arial" w:cs="Arial"/>
          <w:b/>
          <w:i/>
          <w:sz w:val="18"/>
          <w:szCs w:val="20"/>
        </w:rPr>
      </w:pPr>
      <w:r w:rsidRPr="00016FB6">
        <w:rPr>
          <w:rFonts w:ascii="Arial" w:hAnsi="Arial" w:cs="Arial"/>
          <w:b/>
          <w:i/>
          <w:sz w:val="18"/>
          <w:szCs w:val="20"/>
        </w:rPr>
        <w:t>Nota</w:t>
      </w:r>
      <w:r w:rsidR="00870E97" w:rsidRPr="00016FB6">
        <w:rPr>
          <w:rFonts w:ascii="Arial" w:hAnsi="Arial" w:cs="Arial"/>
          <w:b/>
          <w:i/>
          <w:sz w:val="18"/>
          <w:szCs w:val="20"/>
        </w:rPr>
        <w:t>: Los</w:t>
      </w:r>
      <w:r w:rsidR="00764B82" w:rsidRPr="00016FB6">
        <w:rPr>
          <w:rFonts w:ascii="Arial" w:hAnsi="Arial" w:cs="Arial"/>
          <w:b/>
          <w:i/>
          <w:sz w:val="18"/>
          <w:szCs w:val="20"/>
        </w:rPr>
        <w:t xml:space="preserve"> títulos obteni</w:t>
      </w:r>
      <w:r w:rsidR="00986844" w:rsidRPr="00016FB6">
        <w:rPr>
          <w:rFonts w:ascii="Arial" w:hAnsi="Arial" w:cs="Arial"/>
          <w:b/>
          <w:i/>
          <w:sz w:val="18"/>
          <w:szCs w:val="20"/>
        </w:rPr>
        <w:t xml:space="preserve">dos en otras universidades nacionales o en el exterior, deben estar </w:t>
      </w:r>
      <w:r w:rsidR="00880820">
        <w:rPr>
          <w:rFonts w:ascii="Arial" w:hAnsi="Arial" w:cs="Arial"/>
          <w:b/>
          <w:i/>
          <w:sz w:val="18"/>
          <w:szCs w:val="20"/>
        </w:rPr>
        <w:t>mínimamente en</w:t>
      </w:r>
      <w:r w:rsidR="00E75CFD">
        <w:rPr>
          <w:rFonts w:ascii="Arial" w:hAnsi="Arial" w:cs="Arial"/>
          <w:b/>
          <w:i/>
          <w:sz w:val="18"/>
          <w:szCs w:val="20"/>
        </w:rPr>
        <w:t xml:space="preserve"> proceso </w:t>
      </w:r>
      <w:r w:rsidR="00CB4CA3">
        <w:rPr>
          <w:rFonts w:ascii="Arial" w:hAnsi="Arial" w:cs="Arial"/>
          <w:b/>
          <w:i/>
          <w:sz w:val="18"/>
          <w:szCs w:val="20"/>
        </w:rPr>
        <w:t xml:space="preserve">comprobado </w:t>
      </w:r>
      <w:r w:rsidR="00E75CFD">
        <w:rPr>
          <w:rFonts w:ascii="Arial" w:hAnsi="Arial" w:cs="Arial"/>
          <w:b/>
          <w:i/>
          <w:sz w:val="18"/>
          <w:szCs w:val="20"/>
        </w:rPr>
        <w:t xml:space="preserve"> de  reconocimiento  o incorporación en la Dirección de Educación Superior</w:t>
      </w:r>
      <w:r w:rsidR="00986844" w:rsidRPr="00016FB6">
        <w:rPr>
          <w:rFonts w:ascii="Arial" w:hAnsi="Arial" w:cs="Arial"/>
          <w:b/>
          <w:i/>
          <w:sz w:val="18"/>
          <w:szCs w:val="20"/>
        </w:rPr>
        <w:t>.</w:t>
      </w:r>
    </w:p>
    <w:p w14:paraId="7528544C" w14:textId="77777777" w:rsidR="00507B7A" w:rsidRDefault="00507B7A" w:rsidP="00840A64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736ECC2" w14:textId="77777777" w:rsidR="00986844" w:rsidRPr="0098026B" w:rsidRDefault="00986844" w:rsidP="00840A64">
      <w:pPr>
        <w:pStyle w:val="Prrafodelista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98026B">
        <w:rPr>
          <w:rFonts w:ascii="Arial" w:hAnsi="Arial" w:cs="Arial"/>
          <w:b/>
          <w:sz w:val="20"/>
          <w:szCs w:val="20"/>
        </w:rPr>
        <w:t>DOCUMENTACIÓN REQUERIDA</w:t>
      </w:r>
    </w:p>
    <w:p w14:paraId="01259FC7" w14:textId="77777777" w:rsidR="00817CFE" w:rsidRDefault="00D161C7" w:rsidP="00025BB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22E8">
        <w:rPr>
          <w:rFonts w:ascii="Arial" w:hAnsi="Arial" w:cs="Arial"/>
          <w:sz w:val="20"/>
          <w:szCs w:val="20"/>
        </w:rPr>
        <w:t xml:space="preserve">Presentar currículum vitae actualizado y debidamente sustentado con copias de títulos universitarios, </w:t>
      </w:r>
      <w:r w:rsidR="00EA22E8" w:rsidRPr="00EA22E8">
        <w:rPr>
          <w:rFonts w:ascii="Arial" w:hAnsi="Arial" w:cs="Arial"/>
          <w:sz w:val="20"/>
          <w:szCs w:val="20"/>
        </w:rPr>
        <w:t xml:space="preserve">constancia de </w:t>
      </w:r>
      <w:r w:rsidRPr="00EA22E8">
        <w:rPr>
          <w:rFonts w:ascii="Arial" w:hAnsi="Arial" w:cs="Arial"/>
          <w:sz w:val="20"/>
          <w:szCs w:val="20"/>
        </w:rPr>
        <w:t xml:space="preserve">experiencia profesional, </w:t>
      </w:r>
      <w:r w:rsidR="00EA22E8" w:rsidRPr="00EA22E8">
        <w:rPr>
          <w:rFonts w:ascii="Arial" w:hAnsi="Arial" w:cs="Arial"/>
          <w:sz w:val="20"/>
          <w:szCs w:val="20"/>
        </w:rPr>
        <w:t xml:space="preserve">diplomas de </w:t>
      </w:r>
      <w:r w:rsidRPr="00EA22E8">
        <w:rPr>
          <w:rFonts w:ascii="Arial" w:hAnsi="Arial" w:cs="Arial"/>
          <w:sz w:val="20"/>
          <w:szCs w:val="20"/>
        </w:rPr>
        <w:t>asistencia a seminarios, talleres o cursos que acrediten su fo</w:t>
      </w:r>
      <w:r w:rsidR="00EA22E8" w:rsidRPr="00EA22E8">
        <w:rPr>
          <w:rFonts w:ascii="Arial" w:hAnsi="Arial" w:cs="Arial"/>
          <w:sz w:val="20"/>
          <w:szCs w:val="20"/>
        </w:rPr>
        <w:t>rmación académica y profesional.</w:t>
      </w:r>
      <w:r w:rsidR="00EA22E8">
        <w:rPr>
          <w:rFonts w:ascii="Arial" w:hAnsi="Arial" w:cs="Arial"/>
          <w:sz w:val="20"/>
          <w:szCs w:val="20"/>
        </w:rPr>
        <w:t xml:space="preserve"> </w:t>
      </w:r>
    </w:p>
    <w:p w14:paraId="1B6F4BD8" w14:textId="77777777" w:rsidR="00D161C7" w:rsidRPr="00EA22E8" w:rsidRDefault="00EA22E8" w:rsidP="00817CFE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Só</w:t>
      </w:r>
      <w:r w:rsidR="00D161C7" w:rsidRPr="00EA22E8">
        <w:rPr>
          <w:rFonts w:ascii="Arial" w:hAnsi="Arial" w:cs="Arial"/>
          <w:sz w:val="20"/>
          <w:szCs w:val="20"/>
        </w:rPr>
        <w:t xml:space="preserve">lo se </w:t>
      </w:r>
      <w:r>
        <w:rPr>
          <w:rFonts w:ascii="Arial" w:hAnsi="Arial" w:cs="Arial"/>
          <w:sz w:val="20"/>
          <w:szCs w:val="20"/>
        </w:rPr>
        <w:t xml:space="preserve">considerarán </w:t>
      </w:r>
      <w:r w:rsidR="00D161C7" w:rsidRPr="00EA22E8">
        <w:rPr>
          <w:rFonts w:ascii="Arial" w:hAnsi="Arial" w:cs="Arial"/>
          <w:sz w:val="20"/>
          <w:szCs w:val="20"/>
        </w:rPr>
        <w:t>los diplomas obtenidos después de la obtención del grado universitario.</w:t>
      </w:r>
    </w:p>
    <w:p w14:paraId="17BD59F1" w14:textId="77777777" w:rsidR="00EA22E8" w:rsidRDefault="00817CFE" w:rsidP="00D337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4D8A">
        <w:rPr>
          <w:rFonts w:ascii="Arial" w:hAnsi="Arial" w:cs="Arial"/>
          <w:sz w:val="20"/>
          <w:szCs w:val="20"/>
          <w:highlight w:val="yellow"/>
        </w:rPr>
        <w:t>En los casos que corresponda</w:t>
      </w:r>
      <w:r w:rsidRPr="00E6023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</w:t>
      </w:r>
      <w:r w:rsidR="000D53F8">
        <w:rPr>
          <w:rFonts w:ascii="Arial" w:hAnsi="Arial" w:cs="Arial"/>
          <w:sz w:val="20"/>
          <w:szCs w:val="20"/>
        </w:rPr>
        <w:t xml:space="preserve">resentar </w:t>
      </w:r>
      <w:r w:rsidR="00D161C7" w:rsidRPr="00EA22E8">
        <w:rPr>
          <w:rFonts w:ascii="Arial" w:hAnsi="Arial" w:cs="Arial"/>
          <w:sz w:val="20"/>
          <w:szCs w:val="20"/>
        </w:rPr>
        <w:t>copias de documentación de</w:t>
      </w:r>
      <w:r w:rsidR="00EA22E8" w:rsidRPr="00EA22E8">
        <w:rPr>
          <w:rFonts w:ascii="Arial" w:hAnsi="Arial" w:cs="Arial"/>
          <w:sz w:val="20"/>
          <w:szCs w:val="20"/>
        </w:rPr>
        <w:t xml:space="preserve"> publicaciones, trabajos</w:t>
      </w:r>
      <w:r w:rsidR="00D161C7" w:rsidRPr="00EA22E8">
        <w:rPr>
          <w:rFonts w:ascii="Arial" w:hAnsi="Arial" w:cs="Arial"/>
          <w:sz w:val="20"/>
          <w:szCs w:val="20"/>
        </w:rPr>
        <w:t xml:space="preserve"> de </w:t>
      </w:r>
      <w:r w:rsidR="00FF5F1F" w:rsidRPr="00EA22E8">
        <w:rPr>
          <w:rFonts w:ascii="Arial" w:hAnsi="Arial" w:cs="Arial"/>
          <w:sz w:val="20"/>
          <w:szCs w:val="20"/>
        </w:rPr>
        <w:t>investigación</w:t>
      </w:r>
      <w:r w:rsidR="00FF5F1F">
        <w:rPr>
          <w:rFonts w:ascii="Arial" w:hAnsi="Arial" w:cs="Arial"/>
          <w:sz w:val="20"/>
          <w:szCs w:val="20"/>
        </w:rPr>
        <w:t>.</w:t>
      </w:r>
    </w:p>
    <w:p w14:paraId="56302191" w14:textId="77777777" w:rsidR="00D161C7" w:rsidRPr="00EA22E8" w:rsidRDefault="00D161C7" w:rsidP="00D337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22E8">
        <w:rPr>
          <w:rFonts w:ascii="Arial" w:hAnsi="Arial" w:cs="Arial"/>
          <w:sz w:val="20"/>
          <w:szCs w:val="20"/>
        </w:rPr>
        <w:t>Copia fotostática de documentos personales: cédula de identida</w:t>
      </w:r>
      <w:r w:rsidR="00865EEA">
        <w:rPr>
          <w:rFonts w:ascii="Arial" w:hAnsi="Arial" w:cs="Arial"/>
          <w:sz w:val="20"/>
          <w:szCs w:val="20"/>
        </w:rPr>
        <w:t>d, registro tributario nacional.</w:t>
      </w:r>
    </w:p>
    <w:p w14:paraId="0F84A3EA" w14:textId="77777777" w:rsidR="00D161C7" w:rsidRPr="0098026B" w:rsidRDefault="00D161C7" w:rsidP="00D161C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Para extranjeros con residencia legal en el país, copia fotostática del carné de residencia o permiso extendido por la Dirección General de Extranjería y carné de trabajo extendido por la Secretaría de Trabajo y Seguridad Social.</w:t>
      </w:r>
    </w:p>
    <w:p w14:paraId="6E90F6E9" w14:textId="77777777" w:rsidR="00191F49" w:rsidRDefault="00D161C7" w:rsidP="003B498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908">
        <w:rPr>
          <w:rFonts w:ascii="Arial" w:hAnsi="Arial" w:cs="Arial"/>
          <w:sz w:val="20"/>
          <w:szCs w:val="20"/>
        </w:rPr>
        <w:t xml:space="preserve">Acreditar un mínimo </w:t>
      </w:r>
      <w:r w:rsidRPr="001E4D8A">
        <w:rPr>
          <w:rFonts w:ascii="Arial" w:hAnsi="Arial" w:cs="Arial"/>
          <w:sz w:val="20"/>
          <w:szCs w:val="20"/>
          <w:highlight w:val="yellow"/>
        </w:rPr>
        <w:t>tres (3) años</w:t>
      </w:r>
      <w:r w:rsidRPr="00E90908">
        <w:rPr>
          <w:rFonts w:ascii="Arial" w:hAnsi="Arial" w:cs="Arial"/>
          <w:sz w:val="20"/>
          <w:szCs w:val="20"/>
        </w:rPr>
        <w:t xml:space="preserve"> de trabajo en el área profesional y preferiblemente contar con experiencia docente universitaria</w:t>
      </w:r>
      <w:r w:rsidR="001E4D8A">
        <w:rPr>
          <w:rFonts w:ascii="Arial" w:hAnsi="Arial" w:cs="Arial"/>
          <w:sz w:val="20"/>
          <w:szCs w:val="20"/>
        </w:rPr>
        <w:t xml:space="preserve"> </w:t>
      </w:r>
      <w:r w:rsidR="001E4D8A" w:rsidRPr="001E4D8A">
        <w:rPr>
          <w:rFonts w:ascii="Arial" w:hAnsi="Arial" w:cs="Arial"/>
          <w:sz w:val="20"/>
          <w:szCs w:val="20"/>
          <w:highlight w:val="yellow"/>
        </w:rPr>
        <w:t>en xxx</w:t>
      </w:r>
      <w:r w:rsidRPr="001E4D8A">
        <w:rPr>
          <w:rFonts w:ascii="Arial" w:hAnsi="Arial" w:cs="Arial"/>
          <w:sz w:val="20"/>
          <w:szCs w:val="20"/>
          <w:highlight w:val="yellow"/>
        </w:rPr>
        <w:t>.</w:t>
      </w:r>
      <w:r w:rsidR="00E90908" w:rsidRPr="00E90908">
        <w:rPr>
          <w:rFonts w:ascii="Arial" w:hAnsi="Arial" w:cs="Arial"/>
          <w:sz w:val="20"/>
          <w:szCs w:val="20"/>
        </w:rPr>
        <w:t xml:space="preserve"> </w:t>
      </w:r>
    </w:p>
    <w:p w14:paraId="761151FA" w14:textId="47C624F0" w:rsidR="00FF5F1F" w:rsidRPr="00587476" w:rsidRDefault="00D161C7" w:rsidP="00D32B4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7476">
        <w:rPr>
          <w:rFonts w:ascii="Arial" w:hAnsi="Arial" w:cs="Arial"/>
          <w:sz w:val="20"/>
          <w:szCs w:val="20"/>
        </w:rPr>
        <w:t>Presentar certificación médi</w:t>
      </w:r>
      <w:r w:rsidR="00865EEA" w:rsidRPr="00587476">
        <w:rPr>
          <w:rFonts w:ascii="Arial" w:hAnsi="Arial" w:cs="Arial"/>
          <w:sz w:val="20"/>
          <w:szCs w:val="20"/>
        </w:rPr>
        <w:t xml:space="preserve">ca de salud integral </w:t>
      </w:r>
      <w:r w:rsidRPr="00587476">
        <w:rPr>
          <w:rFonts w:ascii="Arial" w:hAnsi="Arial" w:cs="Arial"/>
          <w:sz w:val="20"/>
          <w:szCs w:val="20"/>
        </w:rPr>
        <w:t>en papel</w:t>
      </w:r>
      <w:r w:rsidR="00817CFE" w:rsidRPr="00587476">
        <w:rPr>
          <w:rFonts w:ascii="Arial" w:hAnsi="Arial" w:cs="Arial"/>
          <w:sz w:val="20"/>
          <w:szCs w:val="20"/>
        </w:rPr>
        <w:t xml:space="preserve"> del Colegio Médico de Honduras</w:t>
      </w:r>
      <w:r w:rsidR="00865EEA" w:rsidRPr="00587476">
        <w:rPr>
          <w:rFonts w:ascii="Arial" w:hAnsi="Arial" w:cs="Arial"/>
          <w:sz w:val="20"/>
          <w:szCs w:val="20"/>
        </w:rPr>
        <w:t xml:space="preserve"> (vigencia no superior a seis meses)</w:t>
      </w:r>
      <w:r w:rsidR="00817CFE" w:rsidRPr="00587476">
        <w:rPr>
          <w:rFonts w:ascii="Arial" w:hAnsi="Arial" w:cs="Arial"/>
          <w:sz w:val="20"/>
          <w:szCs w:val="20"/>
        </w:rPr>
        <w:t>.</w:t>
      </w:r>
    </w:p>
    <w:p w14:paraId="6A778BE5" w14:textId="77777777" w:rsidR="00817CFE" w:rsidRPr="00D52710" w:rsidRDefault="00D161C7" w:rsidP="00D5271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En caso de laborar en otra institución debe presentar constancia de trabajo, la cual deberá indicar su jornada de trabajo.</w:t>
      </w:r>
    </w:p>
    <w:p w14:paraId="073EB426" w14:textId="77777777" w:rsidR="00865EEA" w:rsidRDefault="00D161C7" w:rsidP="001721F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5EEA">
        <w:rPr>
          <w:rFonts w:ascii="Arial" w:hAnsi="Arial" w:cs="Arial"/>
          <w:sz w:val="20"/>
          <w:szCs w:val="20"/>
        </w:rPr>
        <w:lastRenderedPageBreak/>
        <w:t xml:space="preserve">Declaración jurada </w:t>
      </w:r>
      <w:r w:rsidR="00865EEA" w:rsidRPr="00865EEA">
        <w:rPr>
          <w:rFonts w:ascii="Arial" w:hAnsi="Arial" w:cs="Arial"/>
          <w:sz w:val="20"/>
          <w:szCs w:val="20"/>
        </w:rPr>
        <w:t>de disponibilidad de horario de acuerdo a la jornada la</w:t>
      </w:r>
      <w:r w:rsidR="00865EEA">
        <w:rPr>
          <w:rFonts w:ascii="Arial" w:hAnsi="Arial" w:cs="Arial"/>
          <w:sz w:val="20"/>
          <w:szCs w:val="20"/>
        </w:rPr>
        <w:t>boral del puesto al cual aplica,</w:t>
      </w:r>
      <w:r w:rsidR="00865EEA" w:rsidRPr="00865EEA">
        <w:rPr>
          <w:rFonts w:ascii="Arial" w:hAnsi="Arial" w:cs="Arial"/>
          <w:sz w:val="20"/>
          <w:szCs w:val="20"/>
        </w:rPr>
        <w:t xml:space="preserve"> </w:t>
      </w:r>
      <w:r w:rsidRPr="00865EEA">
        <w:rPr>
          <w:rFonts w:ascii="Arial" w:hAnsi="Arial" w:cs="Arial"/>
          <w:sz w:val="20"/>
          <w:szCs w:val="20"/>
        </w:rPr>
        <w:t>debidamente autenticada por Notario Público</w:t>
      </w:r>
      <w:r w:rsidR="00817CFE">
        <w:rPr>
          <w:rFonts w:ascii="Arial" w:hAnsi="Arial" w:cs="Arial"/>
          <w:sz w:val="20"/>
          <w:szCs w:val="20"/>
        </w:rPr>
        <w:t>.</w:t>
      </w:r>
      <w:r w:rsidRPr="00865EEA">
        <w:rPr>
          <w:rFonts w:ascii="Arial" w:hAnsi="Arial" w:cs="Arial"/>
          <w:sz w:val="20"/>
          <w:szCs w:val="20"/>
        </w:rPr>
        <w:t xml:space="preserve"> </w:t>
      </w:r>
    </w:p>
    <w:p w14:paraId="0B91D51F" w14:textId="77777777" w:rsidR="00D161C7" w:rsidRPr="00865EEA" w:rsidRDefault="00D161C7" w:rsidP="00865EE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5EEA">
        <w:rPr>
          <w:rFonts w:ascii="Arial" w:hAnsi="Arial" w:cs="Arial"/>
          <w:sz w:val="20"/>
          <w:szCs w:val="20"/>
        </w:rPr>
        <w:t xml:space="preserve"> Presentar dos (2) referencias laborales de las últimas instituciones donde </w:t>
      </w:r>
      <w:r w:rsidR="008F6BE9">
        <w:rPr>
          <w:rFonts w:ascii="Arial" w:hAnsi="Arial" w:cs="Arial"/>
          <w:sz w:val="20"/>
          <w:szCs w:val="20"/>
        </w:rPr>
        <w:t>trabajó.</w:t>
      </w:r>
    </w:p>
    <w:p w14:paraId="74A9CC64" w14:textId="77777777" w:rsidR="0034317F" w:rsidRDefault="0034317F" w:rsidP="0034317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Constancia de Antecedentes Policiales de la Dirección Policial de Investigaciones (DPI).</w:t>
      </w:r>
    </w:p>
    <w:p w14:paraId="31131922" w14:textId="77777777" w:rsidR="00D161C7" w:rsidRDefault="00D161C7" w:rsidP="00D161C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Constancia de Antecedentes Penales extendida por los Juzgados, que de fe de estar en pleno goce de sus derechos civiles y no haber sido condenado.</w:t>
      </w:r>
    </w:p>
    <w:p w14:paraId="44B7EA1E" w14:textId="77777777" w:rsidR="002D507C" w:rsidRPr="002D507C" w:rsidRDefault="008F6BE9" w:rsidP="002D507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Si trabajó anteriormente en esta Universidad, presentar constancia de no haber recibido prestaciones laborales.</w:t>
      </w:r>
    </w:p>
    <w:p w14:paraId="5777E1C5" w14:textId="77777777" w:rsidR="002D507C" w:rsidRPr="00892331" w:rsidRDefault="002D507C" w:rsidP="008923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1D18E3" w14:textId="77777777" w:rsidR="00DD62FA" w:rsidRPr="00DD62FA" w:rsidRDefault="00DD62FA" w:rsidP="000E0D63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D62FA">
        <w:rPr>
          <w:rFonts w:ascii="Arial" w:hAnsi="Arial" w:cs="Arial"/>
          <w:b/>
          <w:sz w:val="20"/>
          <w:szCs w:val="20"/>
        </w:rPr>
        <w:t>OTROS REQUISITOS</w:t>
      </w:r>
    </w:p>
    <w:p w14:paraId="50507988" w14:textId="77777777" w:rsidR="00DD62FA" w:rsidRPr="00DD62FA" w:rsidRDefault="00DD62FA" w:rsidP="00817CFE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62FA">
        <w:rPr>
          <w:rFonts w:ascii="Arial" w:hAnsi="Arial" w:cs="Arial"/>
          <w:sz w:val="20"/>
          <w:szCs w:val="20"/>
        </w:rPr>
        <w:t>No haber sido reprobado(a) en ningún concurso para la obtención de un cargo de igual o superior nivel en la UNAH, en el último año previo a la fecha del presente concurso.</w:t>
      </w:r>
    </w:p>
    <w:p w14:paraId="3A5331AB" w14:textId="77777777" w:rsidR="00DD62FA" w:rsidRPr="00DD62FA" w:rsidRDefault="00DD62FA" w:rsidP="00817CFE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62FA">
        <w:rPr>
          <w:rFonts w:ascii="Arial" w:hAnsi="Arial" w:cs="Arial"/>
          <w:sz w:val="20"/>
          <w:szCs w:val="20"/>
        </w:rPr>
        <w:t>Disponibilidad para recibir capacitación en horario fuera de la jornada de trabajo y fines de semana.</w:t>
      </w:r>
    </w:p>
    <w:p w14:paraId="24A5501A" w14:textId="77777777" w:rsidR="00DD62FA" w:rsidRPr="00DD62FA" w:rsidRDefault="00DD62FA" w:rsidP="00817CFE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62FA">
        <w:rPr>
          <w:rFonts w:ascii="Arial" w:hAnsi="Arial" w:cs="Arial"/>
          <w:sz w:val="20"/>
          <w:szCs w:val="20"/>
        </w:rPr>
        <w:t>Disponibilidad de movilización para realizar giras de trabajo a los Centros Regionales Universitarios, de acuerdo a la necesidad de la unidad académica.</w:t>
      </w:r>
    </w:p>
    <w:p w14:paraId="74FECD42" w14:textId="77777777" w:rsidR="00DD62FA" w:rsidRDefault="00DD62FA" w:rsidP="00817CFE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62FA">
        <w:rPr>
          <w:rFonts w:ascii="Arial" w:hAnsi="Arial" w:cs="Arial"/>
          <w:sz w:val="20"/>
          <w:szCs w:val="20"/>
        </w:rPr>
        <w:t>Cumplir con los demás requisitos establecidos en la reglamentación vigente en la UNAH.</w:t>
      </w:r>
    </w:p>
    <w:p w14:paraId="43F80738" w14:textId="77777777" w:rsidR="00DD62FA" w:rsidRPr="00892331" w:rsidRDefault="00DD62FA" w:rsidP="0089233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D39BA80" w14:textId="77777777" w:rsidR="00986844" w:rsidRPr="0098026B" w:rsidRDefault="008F6BE9" w:rsidP="000E0D63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738AB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OCESO DE CONCURSO</w:t>
      </w:r>
    </w:p>
    <w:p w14:paraId="4AB47B18" w14:textId="77777777" w:rsidR="00C32983" w:rsidRPr="001D5BD2" w:rsidRDefault="001D5BD2" w:rsidP="001D5BD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postulantes que reúnan el perfil profesional para el puesto</w:t>
      </w:r>
      <w:r w:rsidR="00DD62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 someterán a evaluación y calificación de los siguientes aspectos:</w:t>
      </w:r>
      <w:r w:rsidR="00C32983" w:rsidRPr="001D5BD2">
        <w:rPr>
          <w:rFonts w:ascii="Arial" w:hAnsi="Arial" w:cs="Arial"/>
          <w:sz w:val="20"/>
          <w:szCs w:val="20"/>
        </w:rPr>
        <w:t xml:space="preserve"> </w:t>
      </w:r>
    </w:p>
    <w:p w14:paraId="08E32336" w14:textId="77777777" w:rsidR="00C32983" w:rsidRPr="001D5BD2" w:rsidRDefault="00C32983" w:rsidP="00817CFE">
      <w:pPr>
        <w:pStyle w:val="Prrafodelista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D5BD2">
        <w:rPr>
          <w:rFonts w:ascii="Arial" w:hAnsi="Arial" w:cs="Arial"/>
          <w:sz w:val="20"/>
          <w:szCs w:val="20"/>
        </w:rPr>
        <w:t xml:space="preserve">Análisis de la </w:t>
      </w:r>
      <w:r w:rsidR="004A4459">
        <w:rPr>
          <w:rFonts w:ascii="Arial" w:hAnsi="Arial" w:cs="Arial"/>
          <w:sz w:val="20"/>
          <w:szCs w:val="20"/>
        </w:rPr>
        <w:t xml:space="preserve">hoja de vida y demás </w:t>
      </w:r>
      <w:r w:rsidRPr="001D5BD2">
        <w:rPr>
          <w:rFonts w:ascii="Arial" w:hAnsi="Arial" w:cs="Arial"/>
          <w:sz w:val="20"/>
          <w:szCs w:val="20"/>
        </w:rPr>
        <w:t>documentación presentada.</w:t>
      </w:r>
    </w:p>
    <w:p w14:paraId="0CCA79C8" w14:textId="77777777" w:rsidR="00C32983" w:rsidRPr="001D5BD2" w:rsidRDefault="004A4459" w:rsidP="00817CFE">
      <w:pPr>
        <w:pStyle w:val="Prrafodelista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Pruebas</w:t>
      </w:r>
      <w:r w:rsidR="00C32983" w:rsidRPr="001D5BD2">
        <w:rPr>
          <w:rFonts w:ascii="Arial" w:hAnsi="Arial" w:cs="Arial"/>
          <w:sz w:val="20"/>
          <w:szCs w:val="20"/>
        </w:rPr>
        <w:t xml:space="preserve"> psicométrica</w:t>
      </w:r>
      <w:r>
        <w:rPr>
          <w:rFonts w:ascii="Arial" w:hAnsi="Arial" w:cs="Arial"/>
          <w:sz w:val="20"/>
          <w:szCs w:val="20"/>
        </w:rPr>
        <w:t>s</w:t>
      </w:r>
      <w:r w:rsidR="00C32983" w:rsidRPr="001D5BD2">
        <w:rPr>
          <w:rFonts w:ascii="Arial" w:hAnsi="Arial" w:cs="Arial"/>
          <w:sz w:val="20"/>
          <w:szCs w:val="20"/>
        </w:rPr>
        <w:t xml:space="preserve"> realizada</w:t>
      </w:r>
      <w:r>
        <w:rPr>
          <w:rFonts w:ascii="Arial" w:hAnsi="Arial" w:cs="Arial"/>
          <w:sz w:val="20"/>
          <w:szCs w:val="20"/>
        </w:rPr>
        <w:t>s</w:t>
      </w:r>
      <w:r w:rsidR="00C32983" w:rsidRPr="001D5BD2">
        <w:rPr>
          <w:rFonts w:ascii="Arial" w:hAnsi="Arial" w:cs="Arial"/>
          <w:sz w:val="20"/>
          <w:szCs w:val="20"/>
        </w:rPr>
        <w:t xml:space="preserve"> por la Secretaria Ejecutiva de Desarrollo de Personal.</w:t>
      </w:r>
    </w:p>
    <w:p w14:paraId="4EAE92BF" w14:textId="77777777" w:rsidR="00C32983" w:rsidRPr="001D5BD2" w:rsidRDefault="001D5BD2" w:rsidP="00817CFE">
      <w:pPr>
        <w:pStyle w:val="Prrafodelista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D5BD2">
        <w:rPr>
          <w:rFonts w:ascii="Arial" w:hAnsi="Arial" w:cs="Arial"/>
          <w:sz w:val="20"/>
          <w:szCs w:val="20"/>
        </w:rPr>
        <w:t>E</w:t>
      </w:r>
      <w:r w:rsidR="00C32983" w:rsidRPr="001D5BD2">
        <w:rPr>
          <w:rFonts w:ascii="Arial" w:hAnsi="Arial" w:cs="Arial"/>
          <w:sz w:val="20"/>
          <w:szCs w:val="20"/>
        </w:rPr>
        <w:t>ntrevista profesional ante la Comisión de Concurso.</w:t>
      </w:r>
    </w:p>
    <w:p w14:paraId="1A407FDB" w14:textId="77777777" w:rsidR="00817CFE" w:rsidRDefault="004A4459" w:rsidP="00817CFE">
      <w:pPr>
        <w:pStyle w:val="Prrafodelista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8F6BE9" w:rsidRPr="001D5BD2">
        <w:rPr>
          <w:rFonts w:ascii="Arial" w:hAnsi="Arial" w:cs="Arial"/>
          <w:sz w:val="20"/>
          <w:szCs w:val="20"/>
        </w:rPr>
        <w:t>xposición oral o</w:t>
      </w:r>
      <w:r>
        <w:rPr>
          <w:rFonts w:ascii="Arial" w:hAnsi="Arial" w:cs="Arial"/>
          <w:sz w:val="20"/>
          <w:szCs w:val="20"/>
        </w:rPr>
        <w:t xml:space="preserve"> escrita, para demostrar competencias en el ejercicio de la docencia universitaria.</w:t>
      </w:r>
    </w:p>
    <w:p w14:paraId="3775BF90" w14:textId="77777777" w:rsidR="00840A64" w:rsidRPr="00507B7A" w:rsidRDefault="00817CFE" w:rsidP="00E83B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7B7A">
        <w:rPr>
          <w:rFonts w:ascii="Arial" w:hAnsi="Arial" w:cs="Arial"/>
          <w:sz w:val="20"/>
          <w:szCs w:val="20"/>
        </w:rPr>
        <w:t>Los postulantes a los cuales se les adjudique una plaza, recibirán capacitación y formación docente, para lo cual deberán cursar y aprobar, en el periodo de prueba, los siguientes eventos de capacitación:</w:t>
      </w:r>
    </w:p>
    <w:p w14:paraId="3B42CA55" w14:textId="77777777" w:rsidR="00817CFE" w:rsidRPr="005F6696" w:rsidRDefault="00817CFE" w:rsidP="001E4D8A">
      <w:pPr>
        <w:pStyle w:val="Prrafodelista"/>
        <w:numPr>
          <w:ilvl w:val="0"/>
          <w:numId w:val="28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F6696">
        <w:rPr>
          <w:rFonts w:ascii="Arial" w:hAnsi="Arial" w:cs="Arial"/>
          <w:sz w:val="20"/>
          <w:szCs w:val="20"/>
        </w:rPr>
        <w:t>Diplomado de Investigación de la DIC</w:t>
      </w:r>
      <w:r w:rsidR="001E4D8A">
        <w:rPr>
          <w:rFonts w:ascii="Arial" w:hAnsi="Arial" w:cs="Arial"/>
          <w:sz w:val="20"/>
          <w:szCs w:val="20"/>
        </w:rPr>
        <w:t>U</w:t>
      </w:r>
    </w:p>
    <w:p w14:paraId="0C59029D" w14:textId="77777777" w:rsidR="00817CFE" w:rsidRDefault="00FF5F1F" w:rsidP="001E4D8A">
      <w:pPr>
        <w:pStyle w:val="Prrafodelista"/>
        <w:numPr>
          <w:ilvl w:val="0"/>
          <w:numId w:val="28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 Soy Profesor UNAH</w:t>
      </w:r>
    </w:p>
    <w:p w14:paraId="4DC5EB72" w14:textId="77777777" w:rsidR="00FF5F1F" w:rsidRPr="005F6696" w:rsidRDefault="00FF5F1F" w:rsidP="001E4D8A">
      <w:pPr>
        <w:pStyle w:val="Prrafodelista"/>
        <w:numPr>
          <w:ilvl w:val="0"/>
          <w:numId w:val="28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 de Pedagogía y Didáctica de la Universidad de Madrid, bajo la coordinación del IPSD</w:t>
      </w:r>
    </w:p>
    <w:p w14:paraId="3CE646E9" w14:textId="77777777" w:rsidR="00817CFE" w:rsidRPr="005F6696" w:rsidRDefault="00817CFE" w:rsidP="007F091E">
      <w:pPr>
        <w:pStyle w:val="Prrafodelista"/>
        <w:numPr>
          <w:ilvl w:val="0"/>
          <w:numId w:val="10"/>
        </w:numPr>
        <w:spacing w:after="0" w:line="240" w:lineRule="auto"/>
        <w:ind w:left="774"/>
        <w:jc w:val="both"/>
        <w:rPr>
          <w:rFonts w:ascii="Arial" w:hAnsi="Arial" w:cs="Arial"/>
          <w:sz w:val="20"/>
          <w:szCs w:val="20"/>
        </w:rPr>
      </w:pPr>
      <w:r w:rsidRPr="005F6696">
        <w:rPr>
          <w:rFonts w:ascii="Arial" w:hAnsi="Arial" w:cs="Arial"/>
          <w:sz w:val="20"/>
          <w:szCs w:val="20"/>
        </w:rPr>
        <w:t>Los docentes en período de prueba deben aprobar la evaluación del desempeño al finalizar cada período académico y presentar un portafolio de periodo de prueba.</w:t>
      </w:r>
    </w:p>
    <w:p w14:paraId="693B31F5" w14:textId="77777777" w:rsidR="00984ECF" w:rsidRPr="001E4D8A" w:rsidRDefault="00984ECF" w:rsidP="001E4D8A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F871A0" w14:textId="77777777" w:rsidR="00477E81" w:rsidRDefault="00016FB6" w:rsidP="00E51DB2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VII. </w:t>
      </w:r>
      <w:r w:rsidR="00986844" w:rsidRPr="00016FB6">
        <w:rPr>
          <w:rFonts w:ascii="Arial" w:hAnsi="Arial" w:cs="Arial"/>
          <w:b/>
          <w:sz w:val="20"/>
          <w:szCs w:val="20"/>
        </w:rPr>
        <w:t>FUNCIONES PRINCIPALES DEL PUESTO</w:t>
      </w:r>
      <w:r w:rsidR="005F6696">
        <w:rPr>
          <w:rFonts w:ascii="Arial" w:hAnsi="Arial" w:cs="Arial"/>
          <w:b/>
          <w:sz w:val="20"/>
          <w:szCs w:val="20"/>
        </w:rPr>
        <w:t xml:space="preserve"> </w:t>
      </w:r>
    </w:p>
    <w:p w14:paraId="3C2BD700" w14:textId="77777777" w:rsidR="001E4D8A" w:rsidRPr="00477E81" w:rsidRDefault="001E4D8A" w:rsidP="001E4D8A">
      <w:pPr>
        <w:spacing w:after="0"/>
        <w:ind w:left="284" w:hanging="284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477E81">
        <w:rPr>
          <w:rFonts w:ascii="Arial" w:hAnsi="Arial" w:cs="Arial"/>
          <w:b/>
          <w:color w:val="FF0000"/>
          <w:sz w:val="20"/>
          <w:szCs w:val="20"/>
        </w:rPr>
        <w:t>En esta sección se dejan las funciones de la plaza que se desea publicar)</w:t>
      </w:r>
    </w:p>
    <w:p w14:paraId="78E3E699" w14:textId="77777777" w:rsidR="001E4D8A" w:rsidRDefault="001E4D8A" w:rsidP="001E4D8A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5A128659" w14:textId="77777777" w:rsidR="001E4D8A" w:rsidRPr="004D755D" w:rsidRDefault="001E4D8A" w:rsidP="001E4D8A">
      <w:pPr>
        <w:pStyle w:val="Sinespaciado"/>
        <w:spacing w:after="200" w:line="276" w:lineRule="auto"/>
        <w:ind w:firstLine="708"/>
        <w:jc w:val="both"/>
        <w:rPr>
          <w:rFonts w:ascii="Arial Narrow" w:eastAsia="Arial" w:hAnsi="Arial Narrow" w:cs="Arial"/>
          <w:b/>
          <w:bCs/>
          <w:color w:val="000000"/>
          <w:sz w:val="18"/>
          <w:szCs w:val="18"/>
          <w:highlight w:val="yellow"/>
          <w:u w:val="single"/>
          <w:lang w:val="es-ES_tradnl"/>
        </w:rPr>
      </w:pPr>
      <w:r w:rsidRPr="004D755D">
        <w:rPr>
          <w:rFonts w:ascii="Arial Narrow" w:eastAsia="Arial" w:hAnsi="Arial Narrow" w:cs="Arial"/>
          <w:b/>
          <w:bCs/>
          <w:color w:val="000000"/>
          <w:sz w:val="18"/>
          <w:szCs w:val="18"/>
          <w:highlight w:val="yellow"/>
          <w:u w:val="single"/>
          <w:lang w:val="es-ES_tradnl"/>
        </w:rPr>
        <w:t>RESPONSABILIDADES DEL PROFESOR AUXILIAR</w:t>
      </w:r>
    </w:p>
    <w:p w14:paraId="13B8ED76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Responsabilizarse de la planeación, enseñanza y evaluación de un mínimo de tres (3) asignaturas, secciones, laboratorios, pasantías, talleres o equivalentes, bajo el sistema de coordinación académica.</w:t>
      </w:r>
    </w:p>
    <w:p w14:paraId="387A7546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Promover, desarrollar, coordinar, mejorar, ejecutar, evaluar y participar en los trabajos que se realicen sobre la investigación, docencia, vinculación universidad-sociedad y demás actividades de perfeccionamiento y actualización en los conocimientos de su campo, del personal docente de su departamento o unidad académica.</w:t>
      </w:r>
    </w:p>
    <w:p w14:paraId="4CF1DB1E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Ejecutar tareas auxiliares en el estudio de proyectos educativos y técnicos docentes, que conlleven el mejoramiento del proceso enseñanza-aprendizaje, dentro del área de su especialidad.</w:t>
      </w:r>
    </w:p>
    <w:p w14:paraId="756FDBD2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Producir y difundir materiales de estudio en asignaturas de su especialidad.</w:t>
      </w:r>
    </w:p>
    <w:p w14:paraId="5F5103E5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lastRenderedPageBreak/>
        <w:t>Formar parte de los organismos académicos a nivel de departamento y participar en las actividades programadas por su departamento o la Institución de acuerdo con su especialidad.</w:t>
      </w:r>
    </w:p>
    <w:p w14:paraId="420F44BA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Asistir a las sesiones del departamento, sección académica o comisión a las que fuere convocado o invitado.</w:t>
      </w:r>
    </w:p>
    <w:p w14:paraId="5ECC79EC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Participación activa en la formulación y ejecución de proyectos educativos.</w:t>
      </w:r>
    </w:p>
    <w:p w14:paraId="656E3138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Colaborar bajo supervisión correspondiente en la preparación de materiales de divulgación en el desarrollo de cursillos, seminarios y conferencias en su especialidad.</w:t>
      </w:r>
    </w:p>
    <w:p w14:paraId="4F630D0E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Colaborar en los estudios científicos y culturales, sobre todo, aquellos que se relacionen con los problemas nacionales y recomendar, cuando sea el caso soluciones técnicas y prácticas pertinentes.</w:t>
      </w:r>
    </w:p>
    <w:p w14:paraId="25F8B884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Supervisar y coordinar las actividades del personal a su cargo.</w:t>
      </w:r>
    </w:p>
    <w:p w14:paraId="51CB5F0B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Procurar permanentemente que la investigación sirva de instrumento para mejorar la docencia y la vinculación universidad-sociedad.</w:t>
      </w:r>
    </w:p>
    <w:p w14:paraId="020A0097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Servir como miembro de las ternas examinadoras para los cuales fuera nombrado por la autoridad competente, dentro de su unidad académica.</w:t>
      </w:r>
    </w:p>
    <w:p w14:paraId="54C5614B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Atender las consultas y asesorías de tesis o proyectos que dentro del área de su especialidad demanden los estudiantes y docentes.</w:t>
      </w:r>
    </w:p>
    <w:p w14:paraId="33325C2E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Realizar tareas auxiliares requeridas en investigaciones que la UNAH desarrolle conjuntamente con instituciones u organismos internacionales.</w:t>
      </w:r>
    </w:p>
    <w:p w14:paraId="2E072AB4" w14:textId="77777777" w:rsidR="001E4D8A" w:rsidRPr="004D755D" w:rsidRDefault="001E4D8A" w:rsidP="001E4D8A">
      <w:pPr>
        <w:pStyle w:val="Prrafodelista"/>
        <w:numPr>
          <w:ilvl w:val="1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4D755D">
        <w:rPr>
          <w:rFonts w:ascii="Arial" w:hAnsi="Arial" w:cs="Arial"/>
          <w:sz w:val="20"/>
          <w:szCs w:val="20"/>
        </w:rPr>
        <w:t>Realizar actividades de Asesoría Académica con los estudiantes bajo su responsabilidad.</w:t>
      </w:r>
    </w:p>
    <w:p w14:paraId="63FDF4A2" w14:textId="77777777" w:rsidR="001E4D8A" w:rsidRDefault="001E4D8A" w:rsidP="001E4D8A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209EE25D" w14:textId="77777777" w:rsidR="001E4D8A" w:rsidRPr="00DF6AEF" w:rsidRDefault="001E4D8A" w:rsidP="001E4D8A">
      <w:pPr>
        <w:pStyle w:val="Sinespaciado"/>
        <w:spacing w:after="200" w:line="276" w:lineRule="auto"/>
        <w:ind w:firstLine="708"/>
        <w:jc w:val="both"/>
        <w:rPr>
          <w:rFonts w:ascii="Arial Narrow" w:hAnsi="Arial Narrow"/>
          <w:sz w:val="18"/>
          <w:szCs w:val="18"/>
          <w:u w:val="single"/>
        </w:rPr>
      </w:pPr>
      <w:r w:rsidRPr="00477E81">
        <w:rPr>
          <w:rFonts w:ascii="Arial Narrow" w:eastAsia="Arial" w:hAnsi="Arial Narrow" w:cs="Arial"/>
          <w:b/>
          <w:bCs/>
          <w:color w:val="000000"/>
          <w:sz w:val="18"/>
          <w:szCs w:val="18"/>
          <w:highlight w:val="yellow"/>
          <w:u w:val="single"/>
          <w:lang w:val="es-ES_tradnl"/>
        </w:rPr>
        <w:t>RESPONSABILIDADES DEL PROFESOR TITULAR I</w:t>
      </w:r>
    </w:p>
    <w:p w14:paraId="0A5ED8C3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Responsabilizarse de la planeación, enseñanza y evaluación de un mínimo de 3 asignaturas, secciones, laboratorios, pasantías, talleres o equivalentes, bajo el sistema de coordinación académica.</w:t>
      </w:r>
    </w:p>
    <w:p w14:paraId="73AE758C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Servir como miembro de las ternas examinadoras para los cuales fuera nombrado por la autoridad competente, dentro de su unidad académica.</w:t>
      </w:r>
    </w:p>
    <w:p w14:paraId="06E06B5B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Atender las consultas y asesorías de tesis o proyectos que dentro del área de su especialidad demanden los estudiantes y docentes.</w:t>
      </w:r>
    </w:p>
    <w:p w14:paraId="6A834052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Realizar tareas auxiliares requeridas en investigaciones que la UNAH desarrolle conjuntamente con instituciones u organismos internacionales.</w:t>
      </w:r>
    </w:p>
    <w:p w14:paraId="53686C79" w14:textId="4F31C05B" w:rsidR="001E4D8A" w:rsidRPr="0047429B" w:rsidRDefault="001E4D8A" w:rsidP="0047429B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Realizar actividades de Asesoría Académica con los estudiantes bajo su responsabilidad.</w:t>
      </w:r>
    </w:p>
    <w:p w14:paraId="681647AE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Asumir en su campo la responsabilidad de realizar tareas en la docencia, en la investigación y en la Vinculación Universidad-Sociedad.</w:t>
      </w:r>
    </w:p>
    <w:p w14:paraId="39C8C35D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Coordinar, ejecutar y supervisar proyectos educativos y técnicos necesarios para el desarrollo de la investigación.</w:t>
      </w:r>
    </w:p>
    <w:p w14:paraId="65FBA8DD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Coordinar y preparar materiales de divulgación y participar activamente en el planteamiento, organización y desarrollo de cursillos, seminarios y conferencias en su especialidad; supervisar y coordinar a nivel local y regional las actividades que sobre este aspecto realice el personal bajo su cargo.</w:t>
      </w:r>
    </w:p>
    <w:p w14:paraId="028A1D93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Asistir, desarrollar, coordinar y evaluar las actividades de perfeccionamiento del personal docente de su departamento o unidad académica.</w:t>
      </w:r>
    </w:p>
    <w:p w14:paraId="079D4A7A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Formar parte de los organismos académicos a nivel de la Universidad y realizar todas aquellas tareas administrativas propias de su cargo y jerarquía.</w:t>
      </w:r>
    </w:p>
    <w:p w14:paraId="383ED508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Brindar asesoría en su especialidad a los distintos niveles de educación, principalmente en la revisión de programas y actualización del personal docente.</w:t>
      </w:r>
    </w:p>
    <w:p w14:paraId="5D7F72E8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Fomentar, promover y realizar tareas que sobre investigación se realicen de manera conjunta entre la Universidad y otras Instituciones.</w:t>
      </w:r>
    </w:p>
    <w:p w14:paraId="7D68051F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lastRenderedPageBreak/>
        <w:t>Investigar problemas relacionados con la realidad nacional recomendando cuando sea el caso, las soluciones técnicas y prácticas pertinentes.</w:t>
      </w:r>
    </w:p>
    <w:p w14:paraId="1A99641C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Promover la divulgación de los trabajos de investigación de problemas por medio de seminarios, conferencias y otros similares.</w:t>
      </w:r>
    </w:p>
    <w:p w14:paraId="09A244BE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Asistir a las sesiones del departamento, sección académica o comisión a que fuere convocado o invitado.</w:t>
      </w:r>
    </w:p>
    <w:p w14:paraId="3133D3D6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Participar en las tareas de docencia y Vinculación Universidad-Sociedad, principalmente en aquellas materias relacionadas directamente con las investigaciones que realicen y que programe la UNAH en coordinación con otras instituciones.</w:t>
      </w:r>
    </w:p>
    <w:p w14:paraId="775269D9" w14:textId="0F82977A" w:rsidR="001E4D8A" w:rsidRDefault="001E4D8A" w:rsidP="001A64F2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Producir material de estudio en su especialidad y brindar asesoría a los docentes de su unidad académica.</w:t>
      </w:r>
    </w:p>
    <w:p w14:paraId="1FF9D54D" w14:textId="77777777" w:rsidR="001A64F2" w:rsidRPr="001A64F2" w:rsidRDefault="001A64F2" w:rsidP="001A64F2">
      <w:p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FB3ABD5" w14:textId="77777777" w:rsidR="001E4D8A" w:rsidRPr="00AF369C" w:rsidRDefault="001E4D8A" w:rsidP="001E4D8A">
      <w:pPr>
        <w:pStyle w:val="NormalWeb"/>
        <w:spacing w:before="0" w:beforeAutospacing="0" w:after="200" w:afterAutospacing="0" w:line="276" w:lineRule="auto"/>
        <w:ind w:left="360" w:firstLine="348"/>
        <w:jc w:val="both"/>
        <w:rPr>
          <w:rFonts w:ascii="Arial Narrow" w:eastAsia="Arial" w:hAnsi="Arial Narrow" w:cs="Arial"/>
          <w:b/>
          <w:bCs/>
          <w:color w:val="000000"/>
          <w:sz w:val="18"/>
          <w:szCs w:val="18"/>
          <w:u w:val="single"/>
        </w:rPr>
      </w:pPr>
      <w:r w:rsidRPr="00477E81">
        <w:rPr>
          <w:rFonts w:ascii="Arial Narrow" w:eastAsia="Arial" w:hAnsi="Arial Narrow" w:cs="Arial"/>
          <w:b/>
          <w:bCs/>
          <w:sz w:val="18"/>
          <w:szCs w:val="18"/>
          <w:highlight w:val="yellow"/>
          <w:u w:val="single"/>
          <w:lang w:val="es-ES_tradnl"/>
        </w:rPr>
        <w:t xml:space="preserve">RESPONSABILIDADES DEL PROFESOR </w:t>
      </w:r>
      <w:r w:rsidRPr="00477E81">
        <w:rPr>
          <w:rFonts w:ascii="Arial Narrow" w:eastAsia="Arial" w:hAnsi="Arial Narrow" w:cs="Arial"/>
          <w:b/>
          <w:bCs/>
          <w:color w:val="000000"/>
          <w:sz w:val="18"/>
          <w:szCs w:val="18"/>
          <w:highlight w:val="yellow"/>
          <w:u w:val="single"/>
          <w:lang w:val="es-ES_tradnl"/>
        </w:rPr>
        <w:t>TITULAR II</w:t>
      </w:r>
      <w:r w:rsidRPr="00AF369C">
        <w:rPr>
          <w:rFonts w:ascii="Arial Narrow" w:eastAsia="Arial" w:hAnsi="Arial Narrow" w:cs="Arial"/>
          <w:b/>
          <w:bCs/>
          <w:color w:val="000000"/>
          <w:sz w:val="18"/>
          <w:szCs w:val="18"/>
          <w:u w:val="single"/>
          <w:lang w:val="es-ES_tradnl"/>
        </w:rPr>
        <w:t xml:space="preserve"> </w:t>
      </w:r>
    </w:p>
    <w:p w14:paraId="1AD3E9EA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Es responsable de preparar, dirigir e impartir tres (3) asignaturas.</w:t>
      </w:r>
    </w:p>
    <w:p w14:paraId="4EC18030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Asumir en su campo la responsabilidad de realizar tareas en la docencia, en la investigación y en la vinculación universidad-sociedad.</w:t>
      </w:r>
    </w:p>
    <w:p w14:paraId="705F8488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Coordinar, ejecutar y supervisar proyectos educativos y técnicos necesarios para el desarrollo de la investigación.</w:t>
      </w:r>
    </w:p>
    <w:p w14:paraId="1B6C401B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Coordinar y preparar materiales de divulgación y participar activamente en el planteamiento, organización y desarrollo de cursillos, seminarios y conferencias en su especialidad; supervisar y coordinar a nivel local y regional las actividades que sobre este aspecto realice el personal bajo su cargo.</w:t>
      </w:r>
    </w:p>
    <w:p w14:paraId="22E41876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Asistir, desarrollar, coordinar y evaluar las actividades de perfeccionamiento del personal docente de su departamento o unidad académica.</w:t>
      </w:r>
    </w:p>
    <w:p w14:paraId="238B39BD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Formar parte de los organismos académicos a nivel de la Universidad y realizar todas aquellas tareas administrativas propias de su cargo y jerarquía.</w:t>
      </w:r>
    </w:p>
    <w:p w14:paraId="2F32DD74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Brindar asesoría en su especialidad a los distintos niveles de educación, principalmente en la revisión de programas y actualización del personal docente.</w:t>
      </w:r>
    </w:p>
    <w:p w14:paraId="4D668428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Fomentar, promover y realizar tareas que sobre investigación se realicen de manera conjunta entre la Universidad y otras Instituciones.</w:t>
      </w:r>
    </w:p>
    <w:p w14:paraId="70E8C446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Investigar problemas relacionados con la realidad nacional recomendando cuando sea el caso, las soluciones técnicas y prácticas pertinentes.</w:t>
      </w:r>
    </w:p>
    <w:p w14:paraId="2CBEB827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Promover la divulgación de los trabajos de investigación de problemas por medio de seminarios, conferencias y otros similares.</w:t>
      </w:r>
    </w:p>
    <w:p w14:paraId="2BAB7A6C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Asistir a las sesiones del departamento, sección académica o comisión a que fuere convocado o invitado.</w:t>
      </w:r>
    </w:p>
    <w:p w14:paraId="6C845B4C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Atender consultas a asesorar tesis o proyectos que dentro del área de su especialidad demanden estudiantes o docentes.</w:t>
      </w:r>
    </w:p>
    <w:p w14:paraId="2CAF5930" w14:textId="77777777" w:rsidR="001E4D8A" w:rsidRPr="001E4D8A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Participar en las tareas de docencia y vinculación universidad-sociedad, principalmente en aquellas materias relacionadas directamente con las investigaciones que realicen y que programe la UNAH en coordinación con otras instituciones.</w:t>
      </w:r>
    </w:p>
    <w:p w14:paraId="5DFD538A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Producir material de estudio en su especialidad y brindar asesoría a los docentes de su unidad académica.</w:t>
      </w:r>
    </w:p>
    <w:p w14:paraId="5A7AAB73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Realizar actividades de Asesoría Académica con los estudiantes bajo su responsabilidad.</w:t>
      </w:r>
    </w:p>
    <w:p w14:paraId="2F103E35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Brindar asesoramiento académico a los Coordinadores de Cátedra.</w:t>
      </w:r>
    </w:p>
    <w:p w14:paraId="1D2F5285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Planificar, coordinar, desarrollar y evaluar estudios científicos y culturales procurando que la investigación sirva de instrumento para mejorar la docencia y la vinculación universidad-sociedad.</w:t>
      </w:r>
    </w:p>
    <w:p w14:paraId="3B7D74EF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Formar parte de los organismos académicos y de gobierno de la UNAH.</w:t>
      </w:r>
    </w:p>
    <w:p w14:paraId="56FBCCA4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Promover la investigación conjunta de la Universidad con otras instituciones estatales y privadas, participando en su coordinación y mejoramiento, desarrollando las metodologías necesarias al efecto.</w:t>
      </w:r>
    </w:p>
    <w:p w14:paraId="14E684ED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Colaborar con las instituciones y organismos nacionales o internacionales en el estudio y divulgación de problemas cuya importancia sea notoria para el país.</w:t>
      </w:r>
    </w:p>
    <w:p w14:paraId="6A86274D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lastRenderedPageBreak/>
        <w:t>Brindar asesoría en su especialidad a los distintos niveles de educación principalmente en la revisión de programas y actualización del personal docente.</w:t>
      </w:r>
    </w:p>
    <w:p w14:paraId="4F0211EA" w14:textId="4BE73B60" w:rsidR="001E4D8A" w:rsidRPr="0047429B" w:rsidRDefault="001E4D8A" w:rsidP="0047429B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Participar de manera activa en la planeación, coordinación, realización y evaluación en tareas de docencia y vinculación universidad-sociedad, principalmente en aquellas materias relacionadas directamente con las investigaciones que realice.</w:t>
      </w:r>
    </w:p>
    <w:p w14:paraId="1D7612AE" w14:textId="77777777" w:rsidR="001E4D8A" w:rsidRPr="00477E81" w:rsidRDefault="001E4D8A" w:rsidP="001E4D8A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7E81">
        <w:rPr>
          <w:rFonts w:ascii="Arial" w:hAnsi="Arial" w:cs="Arial"/>
          <w:sz w:val="20"/>
          <w:szCs w:val="20"/>
        </w:rPr>
        <w:t>Organizar, dirigir, ejecutar, evaluar y divulgar, cursillos, seminarios y conferencias en su especialidad, en coordinación con la Dirección de Vinculación universidad-sociedad.</w:t>
      </w:r>
    </w:p>
    <w:p w14:paraId="55B75A6D" w14:textId="77777777" w:rsidR="00AF47A6" w:rsidRDefault="00AF47A6" w:rsidP="00E51DB2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7614F0CB" w14:textId="77777777" w:rsidR="00016FB6" w:rsidRDefault="00016FB6" w:rsidP="00E51DB2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VIII. </w:t>
      </w:r>
      <w:r w:rsidR="00986844" w:rsidRPr="00016FB6">
        <w:rPr>
          <w:rFonts w:ascii="Arial" w:hAnsi="Arial" w:cs="Arial"/>
          <w:b/>
          <w:sz w:val="20"/>
          <w:szCs w:val="20"/>
        </w:rPr>
        <w:t>COMPETENCIAS</w:t>
      </w:r>
    </w:p>
    <w:p w14:paraId="1C669CDA" w14:textId="77777777" w:rsidR="00986844" w:rsidRPr="00016FB6" w:rsidRDefault="00986844" w:rsidP="00E51DB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16FB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Dominio teórico-metodológico de la profesión. </w:t>
      </w:r>
    </w:p>
    <w:p w14:paraId="279C0979" w14:textId="77777777" w:rsidR="00986844" w:rsidRPr="00016FB6" w:rsidRDefault="00986844" w:rsidP="00E51DB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16FB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Capacidad de interrelacionar docencia, investigación y vinculación universidad sociedad.</w:t>
      </w:r>
    </w:p>
    <w:p w14:paraId="28243C3A" w14:textId="77777777" w:rsidR="00986844" w:rsidRPr="00016FB6" w:rsidRDefault="00986844" w:rsidP="00E51DB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16FB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Habilidad de comunicación educativa: aplicación de metodología y materiales de enseñanza universitaria.</w:t>
      </w:r>
    </w:p>
    <w:p w14:paraId="11274BAC" w14:textId="77777777" w:rsidR="00986844" w:rsidRPr="00016FB6" w:rsidRDefault="00986844" w:rsidP="00E51DB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16FB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Habilidad para usar tecnologías de información y comunicación (</w:t>
      </w:r>
      <w:proofErr w:type="spellStart"/>
      <w:r w:rsidRPr="00016FB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TICs</w:t>
      </w:r>
      <w:proofErr w:type="spellEnd"/>
      <w:r w:rsidRPr="00016FB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) aplicadas a su campo disciplinar.</w:t>
      </w:r>
    </w:p>
    <w:p w14:paraId="2B8ECDB8" w14:textId="77777777" w:rsidR="00191F49" w:rsidRPr="00507B7A" w:rsidRDefault="00986844" w:rsidP="00321E6B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507B7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Capacidad de planificación, gestión y evaluación de la enseñanza-aprendizaje.</w:t>
      </w:r>
    </w:p>
    <w:p w14:paraId="2076C338" w14:textId="77777777" w:rsidR="00986844" w:rsidRPr="00016FB6" w:rsidRDefault="00986844" w:rsidP="00E51DB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16FB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Capacidad de trabajo en equipo o grupos interdisciplinarios para la Planificación relacionados con el quehacer docente.</w:t>
      </w:r>
    </w:p>
    <w:p w14:paraId="072BF7BD" w14:textId="77777777" w:rsidR="00986844" w:rsidRPr="00016FB6" w:rsidRDefault="00986844" w:rsidP="00E51DB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16FB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Habilidad y experiencia en redacción, elaboración de informes y propuestas técnicas.</w:t>
      </w:r>
    </w:p>
    <w:p w14:paraId="3CCBD092" w14:textId="77777777" w:rsidR="00986844" w:rsidRPr="00016FB6" w:rsidRDefault="00986844" w:rsidP="00E51DB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16FB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Mantener buenas relaciones humanas, tener alto sentido de responsabilidad y ética profesional.</w:t>
      </w:r>
    </w:p>
    <w:p w14:paraId="720D52BE" w14:textId="77777777" w:rsidR="007E1F77" w:rsidRDefault="00986844" w:rsidP="007E1F77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16FB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Manejo de paquetes básicos de Office (Word, Excel, Power Point) e Internet.</w:t>
      </w:r>
    </w:p>
    <w:p w14:paraId="042C3DD6" w14:textId="77777777" w:rsidR="000D53F8" w:rsidRPr="004457E8" w:rsidRDefault="008579D2" w:rsidP="008579D2">
      <w:pPr>
        <w:pStyle w:val="Prrafodelista"/>
        <w:numPr>
          <w:ilvl w:val="0"/>
          <w:numId w:val="19"/>
        </w:numPr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  </w:t>
      </w:r>
      <w:r w:rsidR="000D53F8" w:rsidRPr="001E4D8A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s-ES"/>
        </w:rPr>
        <w:t>Conocimiento y dominio operativo del idioma inglés</w:t>
      </w:r>
      <w:r w:rsidR="000D53F8" w:rsidRPr="004457E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14:paraId="304CE321" w14:textId="77777777" w:rsidR="00986844" w:rsidRPr="00E51DB2" w:rsidRDefault="00E51DB2" w:rsidP="00E51DB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IX. </w:t>
      </w:r>
      <w:r w:rsidR="00E95C9B" w:rsidRPr="00E51DB2">
        <w:rPr>
          <w:rFonts w:ascii="Arial" w:hAnsi="Arial" w:cs="Arial"/>
          <w:b/>
          <w:sz w:val="20"/>
          <w:szCs w:val="20"/>
        </w:rPr>
        <w:t>VALORES Y PRINCIPIOS</w:t>
      </w:r>
    </w:p>
    <w:p w14:paraId="10B23F29" w14:textId="77777777" w:rsidR="00C32983" w:rsidRPr="0098026B" w:rsidRDefault="00C32983" w:rsidP="00C32983">
      <w:pPr>
        <w:pStyle w:val="Prrafodelista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Ejercer su profesión con responsabilidad, con altos valores éticos y morales.</w:t>
      </w:r>
    </w:p>
    <w:p w14:paraId="212DB707" w14:textId="77777777" w:rsidR="00C32983" w:rsidRPr="0098026B" w:rsidRDefault="00C32983" w:rsidP="00C32983">
      <w:pPr>
        <w:pStyle w:val="Prrafodelista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Mostrar en todo momento una actitud de respeto por sus semejantes y el medio que le rodea</w:t>
      </w:r>
    </w:p>
    <w:p w14:paraId="71D344AF" w14:textId="77777777" w:rsidR="00AF47A6" w:rsidRDefault="00C32983" w:rsidP="00AF47A6">
      <w:pPr>
        <w:pStyle w:val="Prrafodelista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Mostrar espíritu de superación a través de la actualización permanente de sus conocimientos.</w:t>
      </w:r>
    </w:p>
    <w:p w14:paraId="50FECFCE" w14:textId="77777777" w:rsidR="00C32983" w:rsidRPr="0098026B" w:rsidRDefault="00C32983" w:rsidP="00C32983">
      <w:pPr>
        <w:pStyle w:val="Prrafodelista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Espíritu de servicio y participación en la solución de los problemas institucionales y nacionales.</w:t>
      </w:r>
    </w:p>
    <w:p w14:paraId="1FFF94BA" w14:textId="27230299" w:rsidR="001E4D8A" w:rsidRPr="00776B88" w:rsidRDefault="00C32983" w:rsidP="00776B88">
      <w:pPr>
        <w:pStyle w:val="Prrafodelista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Espíritu innovador y emprendedor</w:t>
      </w:r>
    </w:p>
    <w:p w14:paraId="2AF97146" w14:textId="77777777" w:rsidR="00986844" w:rsidRPr="00E51DB2" w:rsidRDefault="00E51DB2" w:rsidP="00E51DB2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X.</w:t>
      </w:r>
      <w:r>
        <w:rPr>
          <w:rFonts w:ascii="Arial" w:hAnsi="Arial" w:cs="Arial"/>
          <w:b/>
          <w:sz w:val="20"/>
          <w:szCs w:val="20"/>
        </w:rPr>
        <w:tab/>
      </w:r>
      <w:r w:rsidR="00986844" w:rsidRPr="00E51DB2">
        <w:rPr>
          <w:rFonts w:ascii="Arial" w:hAnsi="Arial" w:cs="Arial"/>
          <w:b/>
          <w:sz w:val="20"/>
          <w:szCs w:val="20"/>
        </w:rPr>
        <w:t xml:space="preserve">APLICACIÓN AL CONCURSO: FECHA, HORA, LUGAR DE RECEPCIÓN DE DOCUMENTOS </w:t>
      </w:r>
    </w:p>
    <w:p w14:paraId="3E7B4BC5" w14:textId="77777777" w:rsidR="00986844" w:rsidRDefault="00986844" w:rsidP="00986844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 xml:space="preserve">Los profesionales interesados en aplicar al concurso, deberán hacer entrega de los documentos debidamente foliados (todas las hojas numeradas) y en </w:t>
      </w:r>
      <w:r w:rsidR="00E437FA">
        <w:rPr>
          <w:rFonts w:ascii="Arial" w:hAnsi="Arial" w:cs="Arial"/>
          <w:sz w:val="20"/>
          <w:szCs w:val="20"/>
        </w:rPr>
        <w:t xml:space="preserve">tres </w:t>
      </w:r>
      <w:r w:rsidRPr="0098026B">
        <w:rPr>
          <w:rFonts w:ascii="Arial" w:hAnsi="Arial" w:cs="Arial"/>
          <w:sz w:val="20"/>
          <w:szCs w:val="20"/>
        </w:rPr>
        <w:t>sobre</w:t>
      </w:r>
      <w:r w:rsidR="00E437FA">
        <w:rPr>
          <w:rFonts w:ascii="Arial" w:hAnsi="Arial" w:cs="Arial"/>
          <w:sz w:val="20"/>
          <w:szCs w:val="20"/>
        </w:rPr>
        <w:t>s</w:t>
      </w:r>
      <w:r w:rsidRPr="0098026B">
        <w:rPr>
          <w:rFonts w:ascii="Arial" w:hAnsi="Arial" w:cs="Arial"/>
          <w:sz w:val="20"/>
          <w:szCs w:val="20"/>
        </w:rPr>
        <w:t xml:space="preserve"> </w:t>
      </w:r>
      <w:r w:rsidR="00C32983" w:rsidRPr="0098026B">
        <w:rPr>
          <w:rFonts w:ascii="Arial" w:hAnsi="Arial" w:cs="Arial"/>
          <w:sz w:val="20"/>
          <w:szCs w:val="20"/>
        </w:rPr>
        <w:t>sellado</w:t>
      </w:r>
      <w:r w:rsidR="00E437FA">
        <w:rPr>
          <w:rFonts w:ascii="Arial" w:hAnsi="Arial" w:cs="Arial"/>
          <w:sz w:val="20"/>
          <w:szCs w:val="20"/>
        </w:rPr>
        <w:t>s</w:t>
      </w:r>
      <w:r w:rsidR="00C32983" w:rsidRPr="0098026B">
        <w:rPr>
          <w:rFonts w:ascii="Arial" w:hAnsi="Arial" w:cs="Arial"/>
          <w:sz w:val="20"/>
          <w:szCs w:val="20"/>
        </w:rPr>
        <w:t xml:space="preserve"> de</w:t>
      </w:r>
      <w:r w:rsidRPr="0098026B">
        <w:rPr>
          <w:rFonts w:ascii="Arial" w:hAnsi="Arial" w:cs="Arial"/>
          <w:sz w:val="20"/>
          <w:szCs w:val="20"/>
        </w:rPr>
        <w:t xml:space="preserve"> la siguiente manera:</w:t>
      </w:r>
    </w:p>
    <w:p w14:paraId="1B168708" w14:textId="77777777" w:rsidR="00BC09D5" w:rsidRDefault="00BC09D5" w:rsidP="00BC09D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C09D5">
        <w:rPr>
          <w:rFonts w:ascii="Arial" w:hAnsi="Arial" w:cs="Arial"/>
          <w:sz w:val="20"/>
          <w:szCs w:val="20"/>
        </w:rPr>
        <w:t xml:space="preserve">Presentar un (1) ejemplar con la documentación original y dos (2) ejemplares de </w:t>
      </w:r>
      <w:r w:rsidR="0085252D" w:rsidRPr="00BC09D5">
        <w:rPr>
          <w:rFonts w:ascii="Arial" w:hAnsi="Arial" w:cs="Arial"/>
          <w:sz w:val="20"/>
          <w:szCs w:val="20"/>
        </w:rPr>
        <w:t>copias fotostáticas</w:t>
      </w:r>
      <w:r w:rsidRPr="00BC09D5">
        <w:rPr>
          <w:rFonts w:ascii="Arial" w:hAnsi="Arial" w:cs="Arial"/>
          <w:sz w:val="20"/>
          <w:szCs w:val="20"/>
        </w:rPr>
        <w:t xml:space="preserve"> de la documentación en sobre sellado, dirigido a la Comisión de Concurso del Departamento al cual está aplicando.</w:t>
      </w:r>
    </w:p>
    <w:p w14:paraId="4A46F5CD" w14:textId="77777777" w:rsidR="00AA4892" w:rsidRPr="0098026B" w:rsidRDefault="00BC09D5" w:rsidP="00BC09D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C09D5">
        <w:rPr>
          <w:rFonts w:ascii="Arial" w:hAnsi="Arial" w:cs="Arial"/>
          <w:sz w:val="20"/>
          <w:szCs w:val="20"/>
        </w:rPr>
        <w:t>Una (1) versión digital de la documentación presentada, la cual deberá remitirse a la siguiente dirección electrónica: concursos@unah.edu.hn, indicando en el asunto del mensaje la plaza a la</w:t>
      </w:r>
      <w:r>
        <w:rPr>
          <w:rFonts w:ascii="Arial" w:hAnsi="Arial" w:cs="Arial"/>
          <w:sz w:val="20"/>
          <w:szCs w:val="20"/>
        </w:rPr>
        <w:t xml:space="preserve"> cual se está aplicando</w:t>
      </w:r>
      <w:r w:rsidR="00477E81">
        <w:rPr>
          <w:rFonts w:ascii="Arial" w:hAnsi="Arial" w:cs="Arial"/>
          <w:sz w:val="20"/>
          <w:szCs w:val="20"/>
        </w:rPr>
        <w:t xml:space="preserve"> y el Centro Regional al cual pertenece</w:t>
      </w:r>
      <w:r w:rsidR="00AA4892" w:rsidRPr="0098026B">
        <w:rPr>
          <w:rFonts w:ascii="Arial" w:hAnsi="Arial" w:cs="Arial"/>
          <w:sz w:val="20"/>
          <w:szCs w:val="20"/>
        </w:rPr>
        <w:t>.</w:t>
      </w:r>
    </w:p>
    <w:p w14:paraId="1F50A6A5" w14:textId="77777777" w:rsidR="00AA4892" w:rsidRDefault="00AA4892" w:rsidP="00AA4892">
      <w:pPr>
        <w:pStyle w:val="Prrafodelista"/>
        <w:spacing w:after="0" w:line="240" w:lineRule="auto"/>
        <w:ind w:left="644"/>
        <w:jc w:val="both"/>
        <w:rPr>
          <w:rFonts w:ascii="Arial" w:hAnsi="Arial" w:cs="Arial"/>
          <w:b/>
          <w:sz w:val="20"/>
          <w:szCs w:val="20"/>
        </w:rPr>
      </w:pPr>
    </w:p>
    <w:p w14:paraId="7415D45E" w14:textId="77777777" w:rsidR="00D52710" w:rsidRPr="00D52710" w:rsidRDefault="00D52710" w:rsidP="00D5271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52710">
        <w:rPr>
          <w:rFonts w:ascii="Arial" w:hAnsi="Arial" w:cs="Arial"/>
          <w:b/>
          <w:sz w:val="20"/>
          <w:szCs w:val="20"/>
        </w:rPr>
        <w:t>Dirección de entrega:</w:t>
      </w:r>
      <w:r w:rsidRPr="00D52710">
        <w:rPr>
          <w:rFonts w:ascii="Arial" w:hAnsi="Arial" w:cs="Arial"/>
          <w:sz w:val="20"/>
          <w:szCs w:val="20"/>
        </w:rPr>
        <w:t xml:space="preserve"> </w:t>
      </w:r>
      <w:r w:rsidRPr="001E4D8A">
        <w:rPr>
          <w:rFonts w:ascii="Arial" w:hAnsi="Arial" w:cs="Arial"/>
          <w:sz w:val="20"/>
          <w:szCs w:val="20"/>
          <w:highlight w:val="yellow"/>
        </w:rPr>
        <w:t xml:space="preserve">Departamento de </w:t>
      </w:r>
      <w:proofErr w:type="spellStart"/>
      <w:r w:rsidR="001E4D8A" w:rsidRPr="001E4D8A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Pr="001E4D8A">
        <w:rPr>
          <w:rFonts w:ascii="Arial" w:hAnsi="Arial" w:cs="Arial"/>
          <w:sz w:val="20"/>
          <w:szCs w:val="20"/>
          <w:highlight w:val="yellow"/>
        </w:rPr>
        <w:t xml:space="preserve">, Facultad de </w:t>
      </w:r>
      <w:proofErr w:type="spellStart"/>
      <w:r w:rsidR="001E4D8A" w:rsidRPr="001E4D8A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Pr="001E4D8A">
        <w:rPr>
          <w:rFonts w:ascii="Arial" w:hAnsi="Arial" w:cs="Arial"/>
          <w:sz w:val="20"/>
          <w:szCs w:val="20"/>
          <w:highlight w:val="yellow"/>
        </w:rPr>
        <w:t xml:space="preserve"> .Edificio </w:t>
      </w:r>
      <w:proofErr w:type="spellStart"/>
      <w:r w:rsidR="001E4D8A" w:rsidRPr="001E4D8A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Pr="001E4D8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1E4D8A" w:rsidRPr="001E4D8A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Pr="001E4D8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1E4D8A">
        <w:rPr>
          <w:rFonts w:ascii="Arial" w:hAnsi="Arial" w:cs="Arial"/>
          <w:sz w:val="20"/>
          <w:szCs w:val="20"/>
          <w:highlight w:val="yellow"/>
        </w:rPr>
        <w:t>piso</w:t>
      </w:r>
      <w:r w:rsidR="001E4D8A" w:rsidRPr="001E4D8A">
        <w:rPr>
          <w:rFonts w:ascii="Arial" w:hAnsi="Arial" w:cs="Arial"/>
          <w:sz w:val="20"/>
          <w:szCs w:val="20"/>
          <w:highlight w:val="yellow"/>
        </w:rPr>
        <w:t>xx</w:t>
      </w:r>
      <w:proofErr w:type="spellEnd"/>
      <w:r w:rsidRPr="001E4D8A">
        <w:rPr>
          <w:rFonts w:ascii="Arial" w:hAnsi="Arial" w:cs="Arial"/>
          <w:sz w:val="20"/>
          <w:szCs w:val="20"/>
          <w:highlight w:val="yellow"/>
        </w:rPr>
        <w:t xml:space="preserve">  Cuidad Universitaria José Trinidad Reyes de Tegucigalpa, M.D.C</w:t>
      </w:r>
    </w:p>
    <w:p w14:paraId="0480FE7B" w14:textId="77777777" w:rsidR="001E4D8A" w:rsidRDefault="00D52710" w:rsidP="00751F5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52710">
        <w:rPr>
          <w:rFonts w:ascii="Arial" w:hAnsi="Arial" w:cs="Arial"/>
          <w:b/>
          <w:sz w:val="20"/>
          <w:szCs w:val="20"/>
        </w:rPr>
        <w:t>Fecha y hora de entrega:</w:t>
      </w:r>
      <w:r w:rsidRPr="00D52710">
        <w:rPr>
          <w:rFonts w:ascii="Arial" w:hAnsi="Arial" w:cs="Arial"/>
          <w:sz w:val="20"/>
          <w:szCs w:val="20"/>
        </w:rPr>
        <w:t xml:space="preserve"> Los documentos se recibirán durante el periodo comprendido del, en el horario de </w:t>
      </w:r>
      <w:r w:rsidRPr="001E4D8A">
        <w:rPr>
          <w:rFonts w:ascii="Arial" w:hAnsi="Arial" w:cs="Arial"/>
          <w:sz w:val="20"/>
          <w:szCs w:val="20"/>
          <w:highlight w:val="yellow"/>
        </w:rPr>
        <w:t xml:space="preserve">1:00 </w:t>
      </w:r>
      <w:r w:rsidR="002D507C" w:rsidRPr="001E4D8A">
        <w:rPr>
          <w:rFonts w:ascii="Arial" w:hAnsi="Arial" w:cs="Arial"/>
          <w:sz w:val="20"/>
          <w:szCs w:val="20"/>
          <w:highlight w:val="yellow"/>
        </w:rPr>
        <w:t>P</w:t>
      </w:r>
      <w:r w:rsidR="0085252D" w:rsidRPr="001E4D8A">
        <w:rPr>
          <w:rFonts w:ascii="Arial" w:hAnsi="Arial" w:cs="Arial"/>
          <w:sz w:val="20"/>
          <w:szCs w:val="20"/>
          <w:highlight w:val="yellow"/>
        </w:rPr>
        <w:t xml:space="preserve">M a </w:t>
      </w:r>
      <w:r w:rsidR="0085252D" w:rsidRPr="001E4D8A">
        <w:rPr>
          <w:rFonts w:ascii="Arial" w:hAnsi="Arial" w:cs="Arial"/>
          <w:sz w:val="20"/>
          <w:szCs w:val="20"/>
          <w:highlight w:val="yellow"/>
        </w:rPr>
        <w:softHyphen/>
      </w:r>
      <w:r w:rsidR="0085252D" w:rsidRPr="001E4D8A">
        <w:rPr>
          <w:rFonts w:ascii="Arial" w:hAnsi="Arial" w:cs="Arial"/>
          <w:sz w:val="20"/>
          <w:szCs w:val="20"/>
          <w:highlight w:val="yellow"/>
        </w:rPr>
        <w:softHyphen/>
      </w:r>
      <w:r w:rsidR="0085252D" w:rsidRPr="001E4D8A">
        <w:rPr>
          <w:rFonts w:ascii="Arial" w:hAnsi="Arial" w:cs="Arial"/>
          <w:sz w:val="20"/>
          <w:szCs w:val="20"/>
          <w:highlight w:val="yellow"/>
        </w:rPr>
        <w:softHyphen/>
      </w:r>
      <w:r w:rsidR="0085252D" w:rsidRPr="001E4D8A">
        <w:rPr>
          <w:rFonts w:ascii="Arial" w:hAnsi="Arial" w:cs="Arial"/>
          <w:sz w:val="20"/>
          <w:szCs w:val="20"/>
          <w:highlight w:val="yellow"/>
        </w:rPr>
        <w:softHyphen/>
      </w:r>
      <w:r w:rsidR="0085252D" w:rsidRPr="001E4D8A">
        <w:rPr>
          <w:rFonts w:ascii="Arial" w:hAnsi="Arial" w:cs="Arial"/>
          <w:sz w:val="20"/>
          <w:szCs w:val="20"/>
          <w:highlight w:val="yellow"/>
        </w:rPr>
        <w:softHyphen/>
        <w:t xml:space="preserve">7:00 </w:t>
      </w:r>
      <w:proofErr w:type="spellStart"/>
      <w:r w:rsidR="0085252D" w:rsidRPr="001E4D8A">
        <w:rPr>
          <w:rFonts w:ascii="Arial" w:hAnsi="Arial" w:cs="Arial"/>
          <w:sz w:val="20"/>
          <w:szCs w:val="20"/>
          <w:highlight w:val="yellow"/>
        </w:rPr>
        <w:t>p.m</w:t>
      </w:r>
      <w:proofErr w:type="spellEnd"/>
    </w:p>
    <w:p w14:paraId="63AF708D" w14:textId="77777777" w:rsidR="00EB717E" w:rsidRDefault="00986844" w:rsidP="00751F5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b/>
          <w:sz w:val="20"/>
          <w:szCs w:val="20"/>
        </w:rPr>
        <w:t>Importante:</w:t>
      </w:r>
      <w:r w:rsidRPr="0098026B">
        <w:rPr>
          <w:rFonts w:ascii="Arial" w:hAnsi="Arial" w:cs="Arial"/>
          <w:sz w:val="20"/>
          <w:szCs w:val="20"/>
        </w:rPr>
        <w:t xml:space="preserve"> Al presentar su aplicación al Concurso, los aspirantes deberán solicitar una constancia de recibo de los documentos, la cual indicará lo siguiente: la plaza </w:t>
      </w:r>
      <w:r w:rsidR="00AA4892" w:rsidRPr="0098026B">
        <w:rPr>
          <w:rFonts w:ascii="Arial" w:hAnsi="Arial" w:cs="Arial"/>
          <w:sz w:val="20"/>
          <w:szCs w:val="20"/>
        </w:rPr>
        <w:t>a la</w:t>
      </w:r>
      <w:r w:rsidRPr="0098026B">
        <w:rPr>
          <w:rFonts w:ascii="Arial" w:hAnsi="Arial" w:cs="Arial"/>
          <w:sz w:val="20"/>
          <w:szCs w:val="20"/>
        </w:rPr>
        <w:t xml:space="preserve"> cual se aplica, la hora </w:t>
      </w:r>
      <w:r w:rsidR="00AA4892" w:rsidRPr="0098026B">
        <w:rPr>
          <w:rFonts w:ascii="Arial" w:hAnsi="Arial" w:cs="Arial"/>
          <w:sz w:val="20"/>
          <w:szCs w:val="20"/>
        </w:rPr>
        <w:t>y fecha</w:t>
      </w:r>
      <w:r w:rsidRPr="0098026B">
        <w:rPr>
          <w:rFonts w:ascii="Arial" w:hAnsi="Arial" w:cs="Arial"/>
          <w:sz w:val="20"/>
          <w:szCs w:val="20"/>
        </w:rPr>
        <w:t xml:space="preserve"> de recepción</w:t>
      </w:r>
      <w:r w:rsidR="00AA4892">
        <w:rPr>
          <w:rFonts w:ascii="Arial" w:hAnsi="Arial" w:cs="Arial"/>
          <w:sz w:val="20"/>
          <w:szCs w:val="20"/>
        </w:rPr>
        <w:t xml:space="preserve"> de la aplicación</w:t>
      </w:r>
      <w:r w:rsidRPr="0098026B">
        <w:rPr>
          <w:rFonts w:ascii="Arial" w:hAnsi="Arial" w:cs="Arial"/>
          <w:sz w:val="20"/>
          <w:szCs w:val="20"/>
        </w:rPr>
        <w:t xml:space="preserve">, nombre y firma del receptor y el sello de </w:t>
      </w:r>
      <w:r w:rsidRPr="0098026B">
        <w:rPr>
          <w:rFonts w:ascii="Arial" w:hAnsi="Arial" w:cs="Arial"/>
          <w:sz w:val="20"/>
          <w:szCs w:val="20"/>
        </w:rPr>
        <w:lastRenderedPageBreak/>
        <w:t xml:space="preserve">la unidad académica correspondiente. (No se recibirán aplicaciones después de las fechas y horas indicadas) </w:t>
      </w:r>
    </w:p>
    <w:p w14:paraId="51B03B59" w14:textId="77777777" w:rsidR="00221CB1" w:rsidRDefault="00221CB1" w:rsidP="002233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0E19E58" w14:textId="77777777" w:rsidR="00986844" w:rsidRPr="00E51DB2" w:rsidRDefault="00E51DB2" w:rsidP="00E51DB2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XI. </w:t>
      </w:r>
      <w:r w:rsidR="00986844" w:rsidRPr="00E51DB2">
        <w:rPr>
          <w:rFonts w:ascii="Arial" w:hAnsi="Arial" w:cs="Arial"/>
          <w:b/>
          <w:sz w:val="20"/>
          <w:szCs w:val="20"/>
        </w:rPr>
        <w:t>LUGAR Y FECHA DE ENTREVISTA</w:t>
      </w:r>
    </w:p>
    <w:p w14:paraId="1A848E15" w14:textId="77777777" w:rsidR="0085252D" w:rsidRPr="00894581" w:rsidRDefault="00986844" w:rsidP="00894581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>Después de la revisión y análisis de las aplicaciones presentadas, se seleccionará conforme las bases establecidas en este perfil, a los profesionale</w:t>
      </w:r>
      <w:r w:rsidR="00BA3C4E">
        <w:rPr>
          <w:rFonts w:ascii="Arial" w:hAnsi="Arial" w:cs="Arial"/>
          <w:sz w:val="20"/>
          <w:szCs w:val="20"/>
        </w:rPr>
        <w:t xml:space="preserve">s que califiquen para concursar; </w:t>
      </w:r>
      <w:r w:rsidRPr="0098026B">
        <w:rPr>
          <w:rFonts w:ascii="Arial" w:hAnsi="Arial" w:cs="Arial"/>
          <w:sz w:val="20"/>
          <w:szCs w:val="20"/>
        </w:rPr>
        <w:t xml:space="preserve">lo cual se notificará a los interesados </w:t>
      </w:r>
      <w:r w:rsidRPr="00BA3C4E">
        <w:rPr>
          <w:rFonts w:ascii="Arial" w:hAnsi="Arial" w:cs="Arial"/>
          <w:b/>
          <w:sz w:val="20"/>
          <w:szCs w:val="20"/>
          <w:u w:val="single"/>
        </w:rPr>
        <w:t>vía correo electrónico</w:t>
      </w:r>
      <w:r w:rsidRPr="0098026B">
        <w:rPr>
          <w:rFonts w:ascii="Arial" w:hAnsi="Arial" w:cs="Arial"/>
          <w:sz w:val="20"/>
          <w:szCs w:val="20"/>
        </w:rPr>
        <w:t xml:space="preserve"> indicando: el periodo de subsanación </w:t>
      </w:r>
      <w:r w:rsidR="00BA3C4E">
        <w:rPr>
          <w:rFonts w:ascii="Arial" w:hAnsi="Arial" w:cs="Arial"/>
          <w:sz w:val="20"/>
          <w:szCs w:val="20"/>
        </w:rPr>
        <w:t xml:space="preserve">de documentos </w:t>
      </w:r>
      <w:r w:rsidRPr="0098026B">
        <w:rPr>
          <w:rFonts w:ascii="Arial" w:hAnsi="Arial" w:cs="Arial"/>
          <w:sz w:val="20"/>
          <w:szCs w:val="20"/>
        </w:rPr>
        <w:t>en los casos que sea necesario, el lugar, fecha</w:t>
      </w:r>
      <w:r w:rsidR="00BA3C4E">
        <w:rPr>
          <w:rFonts w:ascii="Arial" w:hAnsi="Arial" w:cs="Arial"/>
          <w:sz w:val="20"/>
          <w:szCs w:val="20"/>
        </w:rPr>
        <w:t>s</w:t>
      </w:r>
      <w:r w:rsidRPr="0098026B">
        <w:rPr>
          <w:rFonts w:ascii="Arial" w:hAnsi="Arial" w:cs="Arial"/>
          <w:sz w:val="20"/>
          <w:szCs w:val="20"/>
        </w:rPr>
        <w:t xml:space="preserve"> y hora para cotejar los </w:t>
      </w:r>
    </w:p>
    <w:p w14:paraId="6A4B75B2" w14:textId="77777777" w:rsidR="00986844" w:rsidRDefault="00CF422B" w:rsidP="00B266AE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C5F85" w:rsidRPr="0098026B">
        <w:rPr>
          <w:rFonts w:ascii="Arial" w:hAnsi="Arial" w:cs="Arial"/>
          <w:sz w:val="20"/>
          <w:szCs w:val="20"/>
        </w:rPr>
        <w:t>riginales</w:t>
      </w:r>
      <w:r w:rsidR="00986844" w:rsidRPr="0098026B">
        <w:rPr>
          <w:rFonts w:ascii="Arial" w:hAnsi="Arial" w:cs="Arial"/>
          <w:sz w:val="20"/>
          <w:szCs w:val="20"/>
        </w:rPr>
        <w:t xml:space="preserve"> de los títulos, la realización de entrevistas, </w:t>
      </w:r>
      <w:r>
        <w:rPr>
          <w:rFonts w:ascii="Arial" w:hAnsi="Arial" w:cs="Arial"/>
          <w:sz w:val="20"/>
          <w:szCs w:val="20"/>
        </w:rPr>
        <w:t xml:space="preserve">aplicación de </w:t>
      </w:r>
      <w:r w:rsidR="00986844" w:rsidRPr="0098026B">
        <w:rPr>
          <w:rFonts w:ascii="Arial" w:hAnsi="Arial" w:cs="Arial"/>
          <w:sz w:val="20"/>
          <w:szCs w:val="20"/>
        </w:rPr>
        <w:t xml:space="preserve">pruebas psicométricas, examen de conocimientos y exposición oral o escrita, para la continuidad del proceso de selección. </w:t>
      </w:r>
    </w:p>
    <w:p w14:paraId="6BEF2519" w14:textId="77777777" w:rsidR="00C24DA4" w:rsidRPr="0098026B" w:rsidRDefault="00C24DA4" w:rsidP="00B266AE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14:paraId="506F1E73" w14:textId="77777777" w:rsidR="00FB5A9B" w:rsidRPr="00FD65A8" w:rsidRDefault="00C24DA4" w:rsidP="00FD65A8">
      <w:pPr>
        <w:pStyle w:val="Prrafodelista"/>
        <w:ind w:left="284"/>
        <w:jc w:val="both"/>
        <w:rPr>
          <w:rFonts w:ascii="Arial" w:hAnsi="Arial" w:cs="Arial"/>
          <w:b/>
          <w:sz w:val="18"/>
          <w:szCs w:val="20"/>
        </w:rPr>
      </w:pPr>
      <w:r w:rsidRPr="00C24DA4">
        <w:rPr>
          <w:rFonts w:ascii="Arial" w:hAnsi="Arial" w:cs="Arial"/>
          <w:b/>
          <w:sz w:val="18"/>
          <w:szCs w:val="20"/>
        </w:rPr>
        <w:t xml:space="preserve">NOTA IMPORTANTE: </w:t>
      </w:r>
      <w:r w:rsidR="00986844" w:rsidRPr="00C24DA4">
        <w:rPr>
          <w:rFonts w:ascii="Arial" w:hAnsi="Arial" w:cs="Arial"/>
          <w:b/>
          <w:sz w:val="18"/>
          <w:szCs w:val="20"/>
        </w:rPr>
        <w:t xml:space="preserve">LA UNAH SE RESERVA EL DERECHO DE SELECCIONAR A LOS PROFESIONALES QUE OSTENTEN LOS MÁS ALTOS GRADOS ACADÉMICOS PARA OCUPAR LAS PLAZAS DOCENTES.  NO </w:t>
      </w:r>
      <w:r w:rsidR="00FB13D0" w:rsidRPr="00C24DA4">
        <w:rPr>
          <w:rFonts w:ascii="Arial" w:hAnsi="Arial" w:cs="Arial"/>
          <w:b/>
          <w:sz w:val="18"/>
          <w:szCs w:val="20"/>
        </w:rPr>
        <w:t>OBSTANTE,</w:t>
      </w:r>
      <w:r w:rsidR="00986844" w:rsidRPr="00C24DA4">
        <w:rPr>
          <w:rFonts w:ascii="Arial" w:hAnsi="Arial" w:cs="Arial"/>
          <w:b/>
          <w:sz w:val="18"/>
          <w:szCs w:val="20"/>
        </w:rPr>
        <w:t xml:space="preserve"> LO ANTERIOR, EN LOS CONCURSOS EN LOS QUE NO SE PRESENTEN POSTULANTES CON MAESTRÍA PERTINENTE A SU GRADO ACADÉMICO, POR LA VÍA DE LA EXCEPCIÓN LA UNAH PODRÁ CONSIDERAR A LOS PROFESIONALES CON LAS MEJORES </w:t>
      </w:r>
      <w:r w:rsidR="00FB13D0" w:rsidRPr="00C24DA4">
        <w:rPr>
          <w:rFonts w:ascii="Arial" w:hAnsi="Arial" w:cs="Arial"/>
          <w:b/>
          <w:sz w:val="18"/>
          <w:szCs w:val="20"/>
        </w:rPr>
        <w:t>COMPETENCIAS, PARA</w:t>
      </w:r>
      <w:r w:rsidR="00986844" w:rsidRPr="00C24DA4">
        <w:rPr>
          <w:rFonts w:ascii="Arial" w:hAnsi="Arial" w:cs="Arial"/>
          <w:b/>
          <w:sz w:val="18"/>
          <w:szCs w:val="20"/>
        </w:rPr>
        <w:t xml:space="preserve"> </w:t>
      </w:r>
      <w:r w:rsidR="00FB13D0" w:rsidRPr="00C24DA4">
        <w:rPr>
          <w:rFonts w:ascii="Arial" w:hAnsi="Arial" w:cs="Arial"/>
          <w:b/>
          <w:sz w:val="18"/>
          <w:szCs w:val="20"/>
        </w:rPr>
        <w:t>CUBRIR PLAZAS</w:t>
      </w:r>
      <w:r w:rsidR="00986844" w:rsidRPr="00C24DA4">
        <w:rPr>
          <w:rFonts w:ascii="Arial" w:hAnsi="Arial" w:cs="Arial"/>
          <w:b/>
          <w:sz w:val="18"/>
          <w:szCs w:val="20"/>
        </w:rPr>
        <w:t xml:space="preserve"> </w:t>
      </w:r>
      <w:r w:rsidR="00FB13D0" w:rsidRPr="00C24DA4">
        <w:rPr>
          <w:rFonts w:ascii="Arial" w:hAnsi="Arial" w:cs="Arial"/>
          <w:b/>
          <w:sz w:val="18"/>
          <w:szCs w:val="20"/>
        </w:rPr>
        <w:t>TEMPORALES COMO</w:t>
      </w:r>
      <w:r w:rsidR="00986844" w:rsidRPr="00C24DA4">
        <w:rPr>
          <w:rFonts w:ascii="Arial" w:hAnsi="Arial" w:cs="Arial"/>
          <w:b/>
          <w:sz w:val="18"/>
          <w:szCs w:val="20"/>
        </w:rPr>
        <w:t xml:space="preserve"> PROFESORES </w:t>
      </w:r>
    </w:p>
    <w:p w14:paraId="51F0110C" w14:textId="77777777" w:rsidR="00986844" w:rsidRPr="00C24DA4" w:rsidRDefault="00986844" w:rsidP="00B266AE">
      <w:pPr>
        <w:pStyle w:val="Prrafodelista"/>
        <w:ind w:left="284"/>
        <w:jc w:val="both"/>
        <w:rPr>
          <w:rFonts w:ascii="Arial" w:hAnsi="Arial" w:cs="Arial"/>
          <w:b/>
          <w:sz w:val="18"/>
          <w:szCs w:val="20"/>
        </w:rPr>
      </w:pPr>
      <w:r w:rsidRPr="00C24DA4">
        <w:rPr>
          <w:rFonts w:ascii="Arial" w:hAnsi="Arial" w:cs="Arial"/>
          <w:b/>
          <w:sz w:val="18"/>
          <w:szCs w:val="20"/>
        </w:rPr>
        <w:t xml:space="preserve">POR HORA O CONTRATACIÓN EN LA CATEGORÍA DE PROFESOR AUXILIAR, A MEDIO TIEMPO O A TIEMPO COMPLETO, TOMANDO EN CONSIDERACIÓN EN TODOS LOS CASOS LA DISPONIBILIDAD DE TIEMPO DE LOS POSTULANTES Y LAS POLÍTICAS DE RELEVO DOCENTE PARA CUBRIR PLAZAS DE CARÁCTER PERMANENTE. LOS PROFESIONALES QUE TRABAJAN A TIEMPO COMPLETO EN OTRA INSTITUCIÓN, NO PODRÁN OPTAR A PLAZAS A TIEMPO COMPLETO EN LA UNAH.  </w:t>
      </w:r>
    </w:p>
    <w:p w14:paraId="01CAC916" w14:textId="77777777" w:rsidR="00986844" w:rsidRPr="0098026B" w:rsidRDefault="00986844" w:rsidP="0098684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B910EA8" w14:textId="77777777" w:rsidR="00986844" w:rsidRPr="0098026B" w:rsidRDefault="00986844" w:rsidP="000F73A1">
      <w:pPr>
        <w:pStyle w:val="Prrafodelista"/>
        <w:jc w:val="center"/>
        <w:rPr>
          <w:rFonts w:ascii="Arial" w:hAnsi="Arial" w:cs="Arial"/>
          <w:sz w:val="20"/>
          <w:szCs w:val="20"/>
        </w:rPr>
      </w:pPr>
      <w:r w:rsidRPr="0098026B">
        <w:rPr>
          <w:rFonts w:ascii="Arial" w:hAnsi="Arial" w:cs="Arial"/>
          <w:sz w:val="20"/>
          <w:szCs w:val="20"/>
        </w:rPr>
        <w:t xml:space="preserve">Ciudad Universitaria “José Trinidad </w:t>
      </w:r>
      <w:r w:rsidR="00C24DA4" w:rsidRPr="0098026B">
        <w:rPr>
          <w:rFonts w:ascii="Arial" w:hAnsi="Arial" w:cs="Arial"/>
          <w:sz w:val="20"/>
          <w:szCs w:val="20"/>
        </w:rPr>
        <w:t>Reyes”</w:t>
      </w:r>
    </w:p>
    <w:p w14:paraId="66EC2FAD" w14:textId="77777777" w:rsidR="00986844" w:rsidRPr="0098026B" w:rsidRDefault="00986844" w:rsidP="000F73A1">
      <w:pPr>
        <w:pStyle w:val="Prrafodelista"/>
        <w:jc w:val="center"/>
        <w:rPr>
          <w:rFonts w:ascii="Arial" w:hAnsi="Arial" w:cs="Arial"/>
          <w:sz w:val="20"/>
          <w:szCs w:val="20"/>
        </w:rPr>
      </w:pPr>
    </w:p>
    <w:p w14:paraId="0DEDFF3B" w14:textId="77777777" w:rsidR="00C24DA4" w:rsidRPr="0098026B" w:rsidRDefault="00C24DA4" w:rsidP="0098684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E6525D0" w14:textId="77777777" w:rsidR="00986844" w:rsidRPr="00673A9A" w:rsidRDefault="00986844" w:rsidP="00C32983">
      <w:pPr>
        <w:pStyle w:val="Prrafodelista"/>
        <w:jc w:val="center"/>
        <w:rPr>
          <w:rFonts w:ascii="Arial" w:hAnsi="Arial" w:cs="Arial"/>
          <w:b/>
          <w:sz w:val="18"/>
          <w:szCs w:val="20"/>
        </w:rPr>
      </w:pPr>
      <w:r w:rsidRPr="00673A9A">
        <w:rPr>
          <w:rFonts w:ascii="Arial" w:hAnsi="Arial" w:cs="Arial"/>
          <w:b/>
          <w:sz w:val="18"/>
          <w:szCs w:val="20"/>
        </w:rPr>
        <w:t xml:space="preserve">MSC. </w:t>
      </w:r>
      <w:r w:rsidR="00221CB1">
        <w:rPr>
          <w:rFonts w:ascii="Arial" w:hAnsi="Arial" w:cs="Arial"/>
          <w:b/>
          <w:sz w:val="18"/>
          <w:szCs w:val="20"/>
        </w:rPr>
        <w:t>IRIS YOLANDA CABALLERO LARA</w:t>
      </w:r>
    </w:p>
    <w:p w14:paraId="0968A34A" w14:textId="77777777" w:rsidR="00986844" w:rsidRPr="00673A9A" w:rsidRDefault="00986844" w:rsidP="00C32983">
      <w:pPr>
        <w:pStyle w:val="Prrafodelista"/>
        <w:jc w:val="center"/>
        <w:rPr>
          <w:rFonts w:ascii="Arial" w:hAnsi="Arial" w:cs="Arial"/>
          <w:b/>
          <w:sz w:val="18"/>
          <w:szCs w:val="20"/>
        </w:rPr>
      </w:pPr>
      <w:r w:rsidRPr="00673A9A">
        <w:rPr>
          <w:rFonts w:ascii="Arial" w:hAnsi="Arial" w:cs="Arial"/>
          <w:b/>
          <w:sz w:val="18"/>
          <w:szCs w:val="20"/>
        </w:rPr>
        <w:t>SECRETARIA EJECUTIVA DE DESARROLLO</w:t>
      </w:r>
      <w:r w:rsidR="00673A9A" w:rsidRPr="00673A9A">
        <w:rPr>
          <w:rFonts w:ascii="Arial" w:hAnsi="Arial" w:cs="Arial"/>
          <w:b/>
          <w:sz w:val="18"/>
          <w:szCs w:val="20"/>
        </w:rPr>
        <w:t xml:space="preserve"> </w:t>
      </w:r>
      <w:r w:rsidR="00B266AE" w:rsidRPr="00673A9A">
        <w:rPr>
          <w:rFonts w:ascii="Arial" w:hAnsi="Arial" w:cs="Arial"/>
          <w:b/>
          <w:sz w:val="18"/>
          <w:szCs w:val="20"/>
        </w:rPr>
        <w:t>DE PERSONAL</w:t>
      </w:r>
    </w:p>
    <w:p w14:paraId="0E4CF1C7" w14:textId="77777777" w:rsidR="00676802" w:rsidRPr="00673A9A" w:rsidRDefault="00676802">
      <w:pPr>
        <w:rPr>
          <w:rFonts w:ascii="Arial" w:hAnsi="Arial" w:cs="Arial"/>
          <w:szCs w:val="20"/>
        </w:rPr>
      </w:pPr>
    </w:p>
    <w:sectPr w:rsidR="00676802" w:rsidRPr="00673A9A" w:rsidSect="0047429B">
      <w:headerReference w:type="default" r:id="rId8"/>
      <w:footerReference w:type="default" r:id="rId9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3F3DC" w14:textId="77777777" w:rsidR="00CF67DA" w:rsidRDefault="00CF67DA" w:rsidP="003F3AA8">
      <w:pPr>
        <w:spacing w:after="0" w:line="240" w:lineRule="auto"/>
      </w:pPr>
      <w:r>
        <w:separator/>
      </w:r>
    </w:p>
  </w:endnote>
  <w:endnote w:type="continuationSeparator" w:id="0">
    <w:p w14:paraId="5FCA115E" w14:textId="77777777" w:rsidR="00CF67DA" w:rsidRDefault="00CF67DA" w:rsidP="003F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F720E" w14:textId="77777777" w:rsidR="008A64C9" w:rsidRDefault="008A64C9">
    <w:pPr>
      <w:pStyle w:val="Piedepgina"/>
    </w:pPr>
    <w:r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 wp14:anchorId="15D9FF2C" wp14:editId="671EE9AA">
          <wp:simplePos x="0" y="0"/>
          <wp:positionH relativeFrom="column">
            <wp:posOffset>-925689</wp:posOffset>
          </wp:positionH>
          <wp:positionV relativeFrom="paragraph">
            <wp:posOffset>762988</wp:posOffset>
          </wp:positionV>
          <wp:extent cx="7346950" cy="10527030"/>
          <wp:effectExtent l="0" t="0" r="0" b="0"/>
          <wp:wrapNone/>
          <wp:docPr id="34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1052703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6317B" w14:textId="77777777" w:rsidR="00CF67DA" w:rsidRDefault="00CF67DA" w:rsidP="003F3AA8">
      <w:pPr>
        <w:spacing w:after="0" w:line="240" w:lineRule="auto"/>
      </w:pPr>
      <w:r>
        <w:separator/>
      </w:r>
    </w:p>
  </w:footnote>
  <w:footnote w:type="continuationSeparator" w:id="0">
    <w:p w14:paraId="372C9F34" w14:textId="77777777" w:rsidR="00CF67DA" w:rsidRDefault="00CF67DA" w:rsidP="003F3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980DA" w14:textId="77777777" w:rsidR="00965262" w:rsidRDefault="008A64C9">
    <w:pPr>
      <w:pStyle w:val="Encabezado"/>
    </w:pPr>
    <w:r>
      <w:rPr>
        <w:noProof/>
        <w:lang w:val="es-HN" w:eastAsia="es-HN"/>
      </w:rPr>
      <w:drawing>
        <wp:anchor distT="0" distB="0" distL="114300" distR="114300" simplePos="0" relativeHeight="251661312" behindDoc="0" locked="0" layoutInCell="1" allowOverlap="1" wp14:anchorId="5BF1727A" wp14:editId="58C19766">
          <wp:simplePos x="0" y="0"/>
          <wp:positionH relativeFrom="page">
            <wp:posOffset>86360</wp:posOffset>
          </wp:positionH>
          <wp:positionV relativeFrom="paragraph">
            <wp:posOffset>-384034</wp:posOffset>
          </wp:positionV>
          <wp:extent cx="7346950" cy="10527030"/>
          <wp:effectExtent l="0" t="0" r="6350" b="7620"/>
          <wp:wrapNone/>
          <wp:docPr id="33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1052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00E"/>
    <w:multiLevelType w:val="hybridMultilevel"/>
    <w:tmpl w:val="D2823F4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ECF"/>
    <w:multiLevelType w:val="hybridMultilevel"/>
    <w:tmpl w:val="A9A0E2C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54FC"/>
    <w:multiLevelType w:val="multilevel"/>
    <w:tmpl w:val="EF3695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D6D457D"/>
    <w:multiLevelType w:val="hybridMultilevel"/>
    <w:tmpl w:val="2E7251B6"/>
    <w:lvl w:ilvl="0" w:tplc="480A001B">
      <w:start w:val="1"/>
      <w:numFmt w:val="lowerRoman"/>
      <w:lvlText w:val="%1."/>
      <w:lvlJc w:val="righ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783D"/>
    <w:multiLevelType w:val="hybridMultilevel"/>
    <w:tmpl w:val="6B540E02"/>
    <w:lvl w:ilvl="0" w:tplc="DFE87B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CF5B54"/>
    <w:multiLevelType w:val="hybridMultilevel"/>
    <w:tmpl w:val="C30EA52C"/>
    <w:lvl w:ilvl="0" w:tplc="480A000F">
      <w:start w:val="1"/>
      <w:numFmt w:val="decimal"/>
      <w:lvlText w:val="%1."/>
      <w:lvlJc w:val="left"/>
      <w:pPr>
        <w:ind w:left="1713" w:hanging="360"/>
      </w:pPr>
    </w:lvl>
    <w:lvl w:ilvl="1" w:tplc="480A0019" w:tentative="1">
      <w:start w:val="1"/>
      <w:numFmt w:val="lowerLetter"/>
      <w:lvlText w:val="%2."/>
      <w:lvlJc w:val="left"/>
      <w:pPr>
        <w:ind w:left="2433" w:hanging="360"/>
      </w:pPr>
    </w:lvl>
    <w:lvl w:ilvl="2" w:tplc="480A001B" w:tentative="1">
      <w:start w:val="1"/>
      <w:numFmt w:val="lowerRoman"/>
      <w:lvlText w:val="%3."/>
      <w:lvlJc w:val="right"/>
      <w:pPr>
        <w:ind w:left="3153" w:hanging="180"/>
      </w:pPr>
    </w:lvl>
    <w:lvl w:ilvl="3" w:tplc="480A000F" w:tentative="1">
      <w:start w:val="1"/>
      <w:numFmt w:val="decimal"/>
      <w:lvlText w:val="%4."/>
      <w:lvlJc w:val="left"/>
      <w:pPr>
        <w:ind w:left="3873" w:hanging="360"/>
      </w:pPr>
    </w:lvl>
    <w:lvl w:ilvl="4" w:tplc="480A0019" w:tentative="1">
      <w:start w:val="1"/>
      <w:numFmt w:val="lowerLetter"/>
      <w:lvlText w:val="%5."/>
      <w:lvlJc w:val="left"/>
      <w:pPr>
        <w:ind w:left="4593" w:hanging="360"/>
      </w:pPr>
    </w:lvl>
    <w:lvl w:ilvl="5" w:tplc="480A001B" w:tentative="1">
      <w:start w:val="1"/>
      <w:numFmt w:val="lowerRoman"/>
      <w:lvlText w:val="%6."/>
      <w:lvlJc w:val="right"/>
      <w:pPr>
        <w:ind w:left="5313" w:hanging="180"/>
      </w:pPr>
    </w:lvl>
    <w:lvl w:ilvl="6" w:tplc="480A000F" w:tentative="1">
      <w:start w:val="1"/>
      <w:numFmt w:val="decimal"/>
      <w:lvlText w:val="%7."/>
      <w:lvlJc w:val="left"/>
      <w:pPr>
        <w:ind w:left="6033" w:hanging="360"/>
      </w:pPr>
    </w:lvl>
    <w:lvl w:ilvl="7" w:tplc="480A0019" w:tentative="1">
      <w:start w:val="1"/>
      <w:numFmt w:val="lowerLetter"/>
      <w:lvlText w:val="%8."/>
      <w:lvlJc w:val="left"/>
      <w:pPr>
        <w:ind w:left="6753" w:hanging="360"/>
      </w:pPr>
    </w:lvl>
    <w:lvl w:ilvl="8" w:tplc="4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7760E1E"/>
    <w:multiLevelType w:val="hybridMultilevel"/>
    <w:tmpl w:val="D756BB0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964D6"/>
    <w:multiLevelType w:val="multilevel"/>
    <w:tmpl w:val="EE8627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2D4575E9"/>
    <w:multiLevelType w:val="multilevel"/>
    <w:tmpl w:val="94C00F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31E962D7"/>
    <w:multiLevelType w:val="hybridMultilevel"/>
    <w:tmpl w:val="2D348122"/>
    <w:lvl w:ilvl="0" w:tplc="6BA0605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3E27FE"/>
    <w:multiLevelType w:val="hybridMultilevel"/>
    <w:tmpl w:val="BEE28584"/>
    <w:lvl w:ilvl="0" w:tplc="480A001B">
      <w:start w:val="1"/>
      <w:numFmt w:val="low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91AE3"/>
    <w:multiLevelType w:val="multilevel"/>
    <w:tmpl w:val="4DF8A3D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3FE2791A"/>
    <w:multiLevelType w:val="multilevel"/>
    <w:tmpl w:val="EF3695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402C1AB7"/>
    <w:multiLevelType w:val="hybridMultilevel"/>
    <w:tmpl w:val="5EFEAFA0"/>
    <w:lvl w:ilvl="0" w:tplc="480A001B">
      <w:start w:val="1"/>
      <w:numFmt w:val="lowerRoman"/>
      <w:lvlText w:val="%1."/>
      <w:lvlJc w:val="right"/>
      <w:pPr>
        <w:ind w:left="720" w:hanging="360"/>
      </w:pPr>
    </w:lvl>
    <w:lvl w:ilvl="1" w:tplc="2954FA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578C5"/>
    <w:multiLevelType w:val="hybridMultilevel"/>
    <w:tmpl w:val="DA3607C6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34D3A"/>
    <w:multiLevelType w:val="hybridMultilevel"/>
    <w:tmpl w:val="523C1F94"/>
    <w:lvl w:ilvl="0" w:tplc="EFF2A94E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A0571"/>
    <w:multiLevelType w:val="hybridMultilevel"/>
    <w:tmpl w:val="CB4A8312"/>
    <w:lvl w:ilvl="0" w:tplc="480A001B">
      <w:start w:val="1"/>
      <w:numFmt w:val="lowerRoman"/>
      <w:lvlText w:val="%1."/>
      <w:lvlJc w:val="righ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04E9F"/>
    <w:multiLevelType w:val="hybridMultilevel"/>
    <w:tmpl w:val="CAA6DFB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D6575"/>
    <w:multiLevelType w:val="hybridMultilevel"/>
    <w:tmpl w:val="68E0F2C0"/>
    <w:lvl w:ilvl="0" w:tplc="57862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1CD3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CA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2C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8C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81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0CA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A4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C0EF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6953D1"/>
    <w:multiLevelType w:val="hybridMultilevel"/>
    <w:tmpl w:val="B0BCA768"/>
    <w:lvl w:ilvl="0" w:tplc="36B8958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7796D"/>
    <w:multiLevelType w:val="hybridMultilevel"/>
    <w:tmpl w:val="A9A0E2C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75226"/>
    <w:multiLevelType w:val="hybridMultilevel"/>
    <w:tmpl w:val="335EF874"/>
    <w:lvl w:ilvl="0" w:tplc="31EC913C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126D3"/>
    <w:multiLevelType w:val="hybridMultilevel"/>
    <w:tmpl w:val="6D305D9E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2954FA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5332A"/>
    <w:multiLevelType w:val="hybridMultilevel"/>
    <w:tmpl w:val="43F6B54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D2EBB"/>
    <w:multiLevelType w:val="hybridMultilevel"/>
    <w:tmpl w:val="D2267E6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12D8D"/>
    <w:multiLevelType w:val="hybridMultilevel"/>
    <w:tmpl w:val="7FE4ACC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50440"/>
    <w:multiLevelType w:val="hybridMultilevel"/>
    <w:tmpl w:val="9B0A689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B">
      <w:start w:val="1"/>
      <w:numFmt w:val="lowerRoman"/>
      <w:lvlText w:val="%2."/>
      <w:lvlJc w:val="righ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21"/>
  </w:num>
  <w:num w:numId="5">
    <w:abstractNumId w:val="9"/>
  </w:num>
  <w:num w:numId="6">
    <w:abstractNumId w:val="7"/>
  </w:num>
  <w:num w:numId="7">
    <w:abstractNumId w:val="12"/>
  </w:num>
  <w:num w:numId="8">
    <w:abstractNumId w:val="2"/>
  </w:num>
  <w:num w:numId="9">
    <w:abstractNumId w:val="8"/>
  </w:num>
  <w:num w:numId="10">
    <w:abstractNumId w:val="20"/>
  </w:num>
  <w:num w:numId="11">
    <w:abstractNumId w:val="3"/>
  </w:num>
  <w:num w:numId="12">
    <w:abstractNumId w:val="16"/>
  </w:num>
  <w:num w:numId="13">
    <w:abstractNumId w:val="10"/>
  </w:num>
  <w:num w:numId="14">
    <w:abstractNumId w:val="6"/>
  </w:num>
  <w:num w:numId="15">
    <w:abstractNumId w:val="5"/>
  </w:num>
  <w:num w:numId="16">
    <w:abstractNumId w:val="13"/>
  </w:num>
  <w:num w:numId="17">
    <w:abstractNumId w:val="0"/>
  </w:num>
  <w:num w:numId="18">
    <w:abstractNumId w:val="1"/>
  </w:num>
  <w:num w:numId="19">
    <w:abstractNumId w:val="24"/>
  </w:num>
  <w:num w:numId="20">
    <w:abstractNumId w:val="25"/>
  </w:num>
  <w:num w:numId="21">
    <w:abstractNumId w:val="2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14"/>
  </w:num>
  <w:num w:numId="26">
    <w:abstractNumId w:val="23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844"/>
    <w:rsid w:val="00000117"/>
    <w:rsid w:val="000017DD"/>
    <w:rsid w:val="00015ECB"/>
    <w:rsid w:val="00016FB6"/>
    <w:rsid w:val="0002401E"/>
    <w:rsid w:val="000334BA"/>
    <w:rsid w:val="00041E32"/>
    <w:rsid w:val="00043F1C"/>
    <w:rsid w:val="00066144"/>
    <w:rsid w:val="00095928"/>
    <w:rsid w:val="000C6812"/>
    <w:rsid w:val="000D53F8"/>
    <w:rsid w:val="000E0D63"/>
    <w:rsid w:val="000F0CFA"/>
    <w:rsid w:val="000F73A1"/>
    <w:rsid w:val="00112453"/>
    <w:rsid w:val="00116577"/>
    <w:rsid w:val="0012708B"/>
    <w:rsid w:val="0012749F"/>
    <w:rsid w:val="00134203"/>
    <w:rsid w:val="0015546D"/>
    <w:rsid w:val="00170D20"/>
    <w:rsid w:val="001774C3"/>
    <w:rsid w:val="00191F49"/>
    <w:rsid w:val="00194A62"/>
    <w:rsid w:val="001A26B4"/>
    <w:rsid w:val="001A511A"/>
    <w:rsid w:val="001A60D4"/>
    <w:rsid w:val="001A64F2"/>
    <w:rsid w:val="001C3135"/>
    <w:rsid w:val="001D5BD2"/>
    <w:rsid w:val="001E4D8A"/>
    <w:rsid w:val="001F0385"/>
    <w:rsid w:val="002111DB"/>
    <w:rsid w:val="00221CB1"/>
    <w:rsid w:val="00223343"/>
    <w:rsid w:val="00262A06"/>
    <w:rsid w:val="002819D5"/>
    <w:rsid w:val="00285C25"/>
    <w:rsid w:val="00296B89"/>
    <w:rsid w:val="002A2F82"/>
    <w:rsid w:val="002D507C"/>
    <w:rsid w:val="00313037"/>
    <w:rsid w:val="0034317F"/>
    <w:rsid w:val="00347762"/>
    <w:rsid w:val="00351109"/>
    <w:rsid w:val="003518F6"/>
    <w:rsid w:val="00386D75"/>
    <w:rsid w:val="003D4135"/>
    <w:rsid w:val="003F02C1"/>
    <w:rsid w:val="003F3AA8"/>
    <w:rsid w:val="00403C35"/>
    <w:rsid w:val="004343F2"/>
    <w:rsid w:val="004449C0"/>
    <w:rsid w:val="004457E8"/>
    <w:rsid w:val="0045772E"/>
    <w:rsid w:val="004720F3"/>
    <w:rsid w:val="0047429B"/>
    <w:rsid w:val="00477E81"/>
    <w:rsid w:val="0049041D"/>
    <w:rsid w:val="004A4459"/>
    <w:rsid w:val="004B7516"/>
    <w:rsid w:val="004D755D"/>
    <w:rsid w:val="004F4D05"/>
    <w:rsid w:val="00507B7A"/>
    <w:rsid w:val="00520D34"/>
    <w:rsid w:val="00524CEC"/>
    <w:rsid w:val="00533310"/>
    <w:rsid w:val="0053406D"/>
    <w:rsid w:val="00537A7D"/>
    <w:rsid w:val="005415ED"/>
    <w:rsid w:val="00587476"/>
    <w:rsid w:val="005938DF"/>
    <w:rsid w:val="005A0C61"/>
    <w:rsid w:val="005B580E"/>
    <w:rsid w:val="005B5F5D"/>
    <w:rsid w:val="005C4CFE"/>
    <w:rsid w:val="005C5F85"/>
    <w:rsid w:val="005E74A1"/>
    <w:rsid w:val="005F00ED"/>
    <w:rsid w:val="005F24CA"/>
    <w:rsid w:val="005F6696"/>
    <w:rsid w:val="0062642F"/>
    <w:rsid w:val="0062744C"/>
    <w:rsid w:val="00632220"/>
    <w:rsid w:val="006361D7"/>
    <w:rsid w:val="0064791F"/>
    <w:rsid w:val="00663EA9"/>
    <w:rsid w:val="00673A9A"/>
    <w:rsid w:val="00676802"/>
    <w:rsid w:val="006A5142"/>
    <w:rsid w:val="006A5FA3"/>
    <w:rsid w:val="006B5EA4"/>
    <w:rsid w:val="006E442A"/>
    <w:rsid w:val="00727F8F"/>
    <w:rsid w:val="0074043C"/>
    <w:rsid w:val="00741870"/>
    <w:rsid w:val="00751F5F"/>
    <w:rsid w:val="00764B82"/>
    <w:rsid w:val="0077072A"/>
    <w:rsid w:val="00776B88"/>
    <w:rsid w:val="007D1863"/>
    <w:rsid w:val="007E1F77"/>
    <w:rsid w:val="00801E45"/>
    <w:rsid w:val="00805D89"/>
    <w:rsid w:val="00817CFE"/>
    <w:rsid w:val="00840A64"/>
    <w:rsid w:val="0085252D"/>
    <w:rsid w:val="008579D2"/>
    <w:rsid w:val="00865EEA"/>
    <w:rsid w:val="00870E97"/>
    <w:rsid w:val="00880820"/>
    <w:rsid w:val="00882E10"/>
    <w:rsid w:val="00892331"/>
    <w:rsid w:val="00894581"/>
    <w:rsid w:val="008A64C9"/>
    <w:rsid w:val="008B39E1"/>
    <w:rsid w:val="008B6BCE"/>
    <w:rsid w:val="008C4B8B"/>
    <w:rsid w:val="008F3244"/>
    <w:rsid w:val="008F6BE9"/>
    <w:rsid w:val="00906A96"/>
    <w:rsid w:val="00920E3E"/>
    <w:rsid w:val="0092322F"/>
    <w:rsid w:val="00932806"/>
    <w:rsid w:val="00941BDA"/>
    <w:rsid w:val="00953A9A"/>
    <w:rsid w:val="00965262"/>
    <w:rsid w:val="00965D87"/>
    <w:rsid w:val="0098026B"/>
    <w:rsid w:val="0098050F"/>
    <w:rsid w:val="00984ECF"/>
    <w:rsid w:val="00986844"/>
    <w:rsid w:val="00A02251"/>
    <w:rsid w:val="00A171E1"/>
    <w:rsid w:val="00A51EA1"/>
    <w:rsid w:val="00A862D8"/>
    <w:rsid w:val="00AA4892"/>
    <w:rsid w:val="00AD6781"/>
    <w:rsid w:val="00AF1220"/>
    <w:rsid w:val="00AF47A6"/>
    <w:rsid w:val="00B1409D"/>
    <w:rsid w:val="00B1633F"/>
    <w:rsid w:val="00B16EEF"/>
    <w:rsid w:val="00B266AE"/>
    <w:rsid w:val="00B3067B"/>
    <w:rsid w:val="00B36405"/>
    <w:rsid w:val="00B46661"/>
    <w:rsid w:val="00B62D62"/>
    <w:rsid w:val="00B738AB"/>
    <w:rsid w:val="00B804E9"/>
    <w:rsid w:val="00B94FB2"/>
    <w:rsid w:val="00BA3C4E"/>
    <w:rsid w:val="00BC09D5"/>
    <w:rsid w:val="00BC798A"/>
    <w:rsid w:val="00BF4571"/>
    <w:rsid w:val="00BF6877"/>
    <w:rsid w:val="00C24754"/>
    <w:rsid w:val="00C24DA4"/>
    <w:rsid w:val="00C31352"/>
    <w:rsid w:val="00C32983"/>
    <w:rsid w:val="00C469CB"/>
    <w:rsid w:val="00C66AFD"/>
    <w:rsid w:val="00C72126"/>
    <w:rsid w:val="00CA3E18"/>
    <w:rsid w:val="00CA5A5B"/>
    <w:rsid w:val="00CB4CA3"/>
    <w:rsid w:val="00CB740D"/>
    <w:rsid w:val="00CE4192"/>
    <w:rsid w:val="00CF422B"/>
    <w:rsid w:val="00CF67DA"/>
    <w:rsid w:val="00D02248"/>
    <w:rsid w:val="00D071D6"/>
    <w:rsid w:val="00D118B2"/>
    <w:rsid w:val="00D161C7"/>
    <w:rsid w:val="00D52710"/>
    <w:rsid w:val="00D67008"/>
    <w:rsid w:val="00DB57BC"/>
    <w:rsid w:val="00DD260F"/>
    <w:rsid w:val="00DD62FA"/>
    <w:rsid w:val="00DE4CEE"/>
    <w:rsid w:val="00DF601F"/>
    <w:rsid w:val="00DF711C"/>
    <w:rsid w:val="00E20AFF"/>
    <w:rsid w:val="00E30B6A"/>
    <w:rsid w:val="00E437FA"/>
    <w:rsid w:val="00E51DB2"/>
    <w:rsid w:val="00E60231"/>
    <w:rsid w:val="00E75CFD"/>
    <w:rsid w:val="00E90908"/>
    <w:rsid w:val="00E95C9B"/>
    <w:rsid w:val="00EA1755"/>
    <w:rsid w:val="00EA22E8"/>
    <w:rsid w:val="00EA2F00"/>
    <w:rsid w:val="00EA49FB"/>
    <w:rsid w:val="00EB055F"/>
    <w:rsid w:val="00EB34B5"/>
    <w:rsid w:val="00EB717E"/>
    <w:rsid w:val="00ED3BAA"/>
    <w:rsid w:val="00ED3F03"/>
    <w:rsid w:val="00EF3057"/>
    <w:rsid w:val="00F11645"/>
    <w:rsid w:val="00FB13D0"/>
    <w:rsid w:val="00FB5A9B"/>
    <w:rsid w:val="00FD627C"/>
    <w:rsid w:val="00FD65A8"/>
    <w:rsid w:val="00FE605A"/>
    <w:rsid w:val="00FF5F1F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7E245"/>
  <w15:docId w15:val="{1648C805-0E1C-46DC-A601-CD5C3F6C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68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3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AA8"/>
  </w:style>
  <w:style w:type="paragraph" w:styleId="Piedepgina">
    <w:name w:val="footer"/>
    <w:basedOn w:val="Normal"/>
    <w:link w:val="PiedepginaCar"/>
    <w:uiPriority w:val="99"/>
    <w:unhideWhenUsed/>
    <w:rsid w:val="003F3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AA8"/>
  </w:style>
  <w:style w:type="paragraph" w:styleId="Sinespaciado">
    <w:name w:val="No Spacing"/>
    <w:uiPriority w:val="1"/>
    <w:qFormat/>
    <w:rsid w:val="00477E81"/>
    <w:pPr>
      <w:spacing w:after="0" w:line="240" w:lineRule="auto"/>
    </w:pPr>
    <w:rPr>
      <w:lang w:val="es-HN"/>
    </w:rPr>
  </w:style>
  <w:style w:type="paragraph" w:styleId="NormalWeb">
    <w:name w:val="Normal (Web)"/>
    <w:basedOn w:val="Normal"/>
    <w:uiPriority w:val="99"/>
    <w:unhideWhenUsed/>
    <w:rsid w:val="00477E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HN" w:eastAsia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1E4D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4D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4D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4D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4D8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98B4-3CA4-49A2-9ADB-EFD6D9E9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2704</Words>
  <Characters>14873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CARRERA DOCENTE</dc:creator>
  <cp:keywords/>
  <dc:description/>
  <cp:lastModifiedBy>CLAUDIA IVETTE NIETO ANDERSON</cp:lastModifiedBy>
  <cp:revision>17</cp:revision>
  <cp:lastPrinted>2019-08-05T18:54:00Z</cp:lastPrinted>
  <dcterms:created xsi:type="dcterms:W3CDTF">2020-02-05T14:26:00Z</dcterms:created>
  <dcterms:modified xsi:type="dcterms:W3CDTF">2020-02-06T16:27:00Z</dcterms:modified>
</cp:coreProperties>
</file>